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spacing w:lineRule="auto" w:line="360"/>
        <w:ind w:left="1276" w:hanging="1276"/>
        <w:jc w:val="center"/>
        <w:rPr>
          <w:rFonts w:ascii="Times New Roman" w:cs="Times New Roman" w:hAnsi="Times New Roman"/>
          <w:b/>
          <w:sz w:val="24"/>
        </w:rPr>
      </w:pPr>
    </w:p>
    <w:p>
      <w:pPr>
        <w:pStyle w:val="style0"/>
        <w:spacing w:lineRule="auto" w:line="360"/>
        <w:ind w:left="1276" w:hanging="1276"/>
        <w:jc w:val="center"/>
        <w:rPr>
          <w:rFonts w:ascii="Times New Roman" w:cs="Times New Roman" w:hAnsi="Times New Roman"/>
          <w:b/>
          <w:sz w:val="26"/>
        </w:rPr>
      </w:pPr>
      <w:r>
        <w:rPr>
          <w:rFonts w:ascii="Times New Roman" w:cs="Times New Roman" w:hAnsi="Times New Roman"/>
          <w:b/>
          <w:sz w:val="24"/>
        </w:rPr>
        <w:t>ABSTRAK</w:t>
      </w:r>
    </w:p>
    <w:p>
      <w:pPr>
        <w:pStyle w:val="style0"/>
        <w:spacing w:lineRule="auto" w:line="360"/>
        <w:jc w:val="both"/>
        <w:rPr>
          <w:rFonts w:ascii="Times New Roman" w:cs="Times New Roman" w:hAnsi="Times New Roman"/>
          <w:i/>
          <w:sz w:val="24"/>
        </w:rPr>
      </w:pPr>
      <w:r>
        <w:rPr>
          <w:rFonts w:ascii="Times New Roman" w:cs="Times New Roman" w:hAnsi="Times New Roman"/>
          <w:i/>
          <w:sz w:val="24"/>
          <w:szCs w:val="24"/>
        </w:rPr>
        <w:t>Material komposit mulai dilirik karena memiliki beberapa keuntungan jika dibandingkan dengan material anorganik lainnya</w:t>
      </w:r>
      <w:r>
        <w:rPr>
          <w:sz w:val="24"/>
          <w:szCs w:val="24"/>
        </w:rPr>
        <w:t>,</w:t>
      </w:r>
      <w:r>
        <w:rPr>
          <w:rFonts w:ascii="Times New Roman" w:cs="Times New Roman" w:hAnsi="Times New Roman"/>
          <w:i/>
          <w:sz w:val="24"/>
        </w:rPr>
        <w:t xml:space="preserve"> dengan</w:t>
      </w:r>
      <w:r>
        <w:rPr>
          <w:rFonts w:ascii="Times New Roman" w:cs="Times New Roman" w:hAnsi="Times New Roman"/>
          <w:i/>
          <w:sz w:val="24"/>
        </w:rPr>
        <w:t xml:space="preserve"> memanfaatkan limbah </w:t>
      </w:r>
      <w:r>
        <w:rPr>
          <w:rFonts w:ascii="Times New Roman" w:cs="Times New Roman" w:hAnsi="Times New Roman"/>
          <w:i/>
          <w:sz w:val="24"/>
        </w:rPr>
        <w:t>tulang sapi yang diolah menjadi serbuk Hidroksiapatit</w:t>
      </w:r>
      <w:r>
        <w:rPr>
          <w:rFonts w:ascii="Times New Roman" w:cs="Times New Roman" w:hAnsi="Times New Roman"/>
          <w:i/>
          <w:sz w:val="24"/>
        </w:rPr>
        <w:t xml:space="preserve"> sebagai  filler dan Borosilikat</w:t>
      </w:r>
      <w:r>
        <w:rPr>
          <w:rFonts w:ascii="Times New Roman" w:cs="Times New Roman" w:hAnsi="Times New Roman"/>
          <w:i/>
          <w:sz w:val="24"/>
        </w:rPr>
        <w:t xml:space="preserve"> sebag</w:t>
      </w:r>
      <w:r>
        <w:rPr>
          <w:rFonts w:ascii="Times New Roman" w:cs="Times New Roman" w:hAnsi="Times New Roman"/>
          <w:i/>
          <w:sz w:val="24"/>
        </w:rPr>
        <w:t xml:space="preserve">ai matriks, dengan Variasi Putaran 910 Rpm, 1330 Rpm, 2000 Rpm, </w:t>
      </w:r>
      <w:r>
        <w:rPr>
          <w:rFonts w:ascii="Times New Roman" w:cs="Times New Roman" w:hAnsi="Times New Roman"/>
          <w:i/>
          <w:sz w:val="24"/>
        </w:rPr>
        <w:t>dilakukan untuk mendapatkan nilai sifat mekanik yang lebih baik diantaranya nilai kekerasan dan kekuatan tekan. Dari material biok</w:t>
      </w:r>
      <w:r>
        <w:rPr>
          <w:rFonts w:ascii="Times New Roman" w:cs="Times New Roman" w:hAnsi="Times New Roman"/>
          <w:i/>
          <w:sz w:val="24"/>
        </w:rPr>
        <w:t>omposit hidroksiapatit, Silika, dan Borak</w:t>
      </w:r>
      <w:r>
        <w:rPr>
          <w:rFonts w:ascii="Times New Roman" w:cs="Times New Roman" w:hAnsi="Times New Roman"/>
          <w:i/>
          <w:sz w:val="24"/>
        </w:rPr>
        <w:t xml:space="preserve"> didapatkan nilai kekerasan Shore Scleroscope terbaik pada spesimen biok</w:t>
      </w:r>
      <w:r>
        <w:rPr>
          <w:rFonts w:ascii="Times New Roman" w:cs="Times New Roman" w:hAnsi="Times New Roman"/>
          <w:i/>
          <w:sz w:val="24"/>
        </w:rPr>
        <w:t>omposit dengan variasi putaran 1330 Rpm, dengan nilai 15,83</w:t>
      </w:r>
      <w:r>
        <w:rPr>
          <w:rFonts w:ascii="Times New Roman" w:cs="Times New Roman" w:hAnsi="Times New Roman"/>
          <w:i/>
          <w:sz w:val="24"/>
        </w:rPr>
        <w:t xml:space="preserve"> SHN, dan nilai kekuatan tekan tertinggi pada spesime</w:t>
      </w:r>
      <w:r>
        <w:rPr>
          <w:rFonts w:ascii="Times New Roman" w:cs="Times New Roman" w:hAnsi="Times New Roman"/>
          <w:i/>
          <w:sz w:val="24"/>
        </w:rPr>
        <w:t>n dengan variasi putaran 1330 Rpm, dengan nilai 6,33 N/mm</w:t>
      </w:r>
      <w:r>
        <w:rPr>
          <w:rFonts w:ascii="Times New Roman" w:cs="Times New Roman" w:hAnsi="Times New Roman"/>
          <w:i/>
          <w:sz w:val="24"/>
          <w:vertAlign w:val="superscript"/>
        </w:rPr>
        <w:t>2</w:t>
      </w:r>
      <w:r>
        <w:rPr>
          <w:rFonts w:ascii="Times New Roman" w:cs="Times New Roman" w:hAnsi="Times New Roman"/>
          <w:i/>
          <w:sz w:val="24"/>
        </w:rPr>
        <w:t>. Dari hasil uji diatas t</w:t>
      </w:r>
      <w:r>
        <w:rPr>
          <w:rFonts w:ascii="Times New Roman" w:cs="Times New Roman" w:hAnsi="Times New Roman"/>
          <w:i/>
          <w:sz w:val="24"/>
        </w:rPr>
        <w:t xml:space="preserve">erlihat variasi putaran </w:t>
      </w:r>
      <w:r>
        <w:rPr>
          <w:rFonts w:ascii="Times New Roman" w:cs="Times New Roman" w:hAnsi="Times New Roman"/>
          <w:i/>
          <w:sz w:val="24"/>
        </w:rPr>
        <w:t>sangat berpengaruh terhadap nilai kekerasan dan kekuatan tekan .</w:t>
      </w:r>
    </w:p>
    <w:p>
      <w:pPr>
        <w:pStyle w:val="style0"/>
        <w:spacing w:lineRule="auto" w:line="360"/>
        <w:ind w:left="1701" w:hanging="1701"/>
        <w:jc w:val="both"/>
        <w:rPr>
          <w:rFonts w:ascii="Times New Roman" w:cs="Times New Roman" w:hAnsi="Times New Roman"/>
          <w:i/>
          <w:sz w:val="24"/>
        </w:rPr>
      </w:pPr>
      <w:r>
        <w:rPr>
          <w:rFonts w:ascii="Times New Roman" w:cs="Times New Roman" w:hAnsi="Times New Roman"/>
          <w:i/>
          <w:sz w:val="24"/>
        </w:rPr>
        <w:t>Kata Kunci : Biokomposit, Serbuk Hidroks</w:t>
      </w:r>
      <w:r>
        <w:rPr>
          <w:rFonts w:ascii="Times New Roman" w:cs="Times New Roman" w:hAnsi="Times New Roman"/>
          <w:i/>
          <w:sz w:val="24"/>
        </w:rPr>
        <w:t xml:space="preserve">iapatit, Serbuk Borosilika, Nilai </w:t>
      </w:r>
      <w:r>
        <w:rPr>
          <w:rFonts w:ascii="Times New Roman" w:cs="Times New Roman" w:hAnsi="Times New Roman"/>
          <w:i/>
          <w:sz w:val="24"/>
        </w:rPr>
        <w:t>Kekerasan, Kekuatan Tekan.</w:t>
      </w:r>
    </w:p>
    <w:p>
      <w:pPr>
        <w:pStyle w:val="style0"/>
        <w:spacing w:lineRule="auto" w:line="360"/>
        <w:ind w:left="1701" w:hanging="1701"/>
        <w:jc w:val="both"/>
        <w:rPr>
          <w:rFonts w:ascii="Times New Roman" w:cs="Times New Roman" w:hAnsi="Times New Roman"/>
          <w:i/>
          <w:sz w:val="24"/>
        </w:rPr>
      </w:pPr>
      <w:r>
        <w:rPr>
          <w:rFonts w:ascii="Times New Roman" w:cs="Times New Roman" w:hAnsi="Times New Roman"/>
          <w:i/>
          <w:sz w:val="24"/>
        </w:rPr>
        <w:t>ABSTRACT</w:t>
      </w:r>
    </w:p>
    <w:p>
      <w:pPr>
        <w:pStyle w:val="style0"/>
        <w:spacing w:lineRule="auto" w:line="360"/>
        <w:ind w:left="1701" w:hanging="1701"/>
        <w:jc w:val="both"/>
        <w:rPr>
          <w:rFonts w:ascii="Times New Roman" w:cs="Times New Roman" w:hAnsi="Times New Roman"/>
          <w:i/>
          <w:sz w:val="24"/>
        </w:rPr>
      </w:pPr>
      <w:r>
        <w:rPr>
          <w:rFonts w:ascii="Times New Roman" w:cs="Times New Roman" w:hAnsi="Times New Roman"/>
          <w:i/>
          <w:sz w:val="24"/>
        </w:rPr>
        <w:t xml:space="preserve">Composite materials began to </w:t>
      </w:r>
      <w:r>
        <w:rPr>
          <w:rFonts w:ascii="Times New Roman" w:cs="Times New Roman" w:hAnsi="Times New Roman"/>
          <w:i/>
          <w:sz w:val="24"/>
        </w:rPr>
        <w:t>look</w:t>
      </w:r>
      <w:r>
        <w:rPr>
          <w:rFonts w:ascii="Times New Roman" w:cs="Times New Roman" w:hAnsi="Times New Roman"/>
          <w:i/>
          <w:sz w:val="24"/>
        </w:rPr>
        <w:t xml:space="preserve"> because it has several advantages when compared to</w:t>
      </w:r>
      <w:r>
        <w:rPr>
          <w:rFonts w:ascii="Times New Roman" w:cs="Times New Roman" w:hAnsi="Times New Roman"/>
          <w:i/>
          <w:sz w:val="24"/>
        </w:rPr>
        <w:t xml:space="preserve"> </w:t>
      </w:r>
      <w:r>
        <w:rPr>
          <w:rFonts w:ascii="Times New Roman" w:cs="Times New Roman" w:hAnsi="Times New Roman"/>
          <w:i/>
          <w:sz w:val="24"/>
        </w:rPr>
        <w:t>inorganic materials other, by utilizing waste cow bones were processed into powder hydroxyapatite as a filler and Borosilicate as a matrix, with a variation of Round 910 rpm, 1330 rpm, 2000 rpm, done to get the value of the mechanical properties Better including hardness and compressive strength. Biocomposite material of hydroxyapatite, silica, and Borak Shore hardness values ​​obtained on specimens biocomposite best Scleroscope with variations round 1330 rpm, with a value of 15.83 SHN, and the highest compressive strength value of the specimen with a variation of rotation 1330 rpm, with a value of 6.33 N / mm2. From the test results above shows variations in rotation affects the hardness and compressive strength.</w:t>
      </w:r>
    </w:p>
    <w:p>
      <w:pPr>
        <w:pStyle w:val="style0"/>
        <w:spacing w:lineRule="auto" w:line="360"/>
        <w:ind w:left="1701" w:hanging="1701"/>
        <w:jc w:val="both"/>
        <w:rPr>
          <w:rFonts w:ascii="Times New Roman" w:cs="Times New Roman" w:hAnsi="Times New Roman"/>
          <w:i/>
          <w:sz w:val="24"/>
        </w:rPr>
      </w:pPr>
    </w:p>
    <w:p>
      <w:pPr>
        <w:pStyle w:val="style0"/>
        <w:spacing w:lineRule="auto" w:line="360"/>
        <w:ind w:left="1701" w:hanging="1701"/>
        <w:jc w:val="both"/>
        <w:rPr>
          <w:rFonts w:ascii="Times New Roman" w:cs="Times New Roman" w:hAnsi="Times New Roman"/>
          <w:i/>
          <w:sz w:val="24"/>
        </w:rPr>
      </w:pPr>
      <w:r>
        <w:rPr>
          <w:rFonts w:ascii="Times New Roman" w:cs="Times New Roman" w:hAnsi="Times New Roman"/>
          <w:i/>
          <w:sz w:val="24"/>
        </w:rPr>
        <w:t>Keywords: biocomposites, hydroxyapatite powder, powder Borosilika, Hardness Value, Strength Press.</w:t>
      </w:r>
    </w:p>
    <w:p/>
    <w:p/>
    <w:p>
      <w:pPr>
        <w:pStyle w:val="style0"/>
        <w:rPr/>
      </w:pPr>
    </w:p>
    <w:p>
      <w:pPr>
        <w:pStyle w:val="style0"/>
        <w:rPr/>
      </w:pPr>
    </w:p>
    <w:p>
      <w:pPr>
        <w:pStyle w:val="style0"/>
        <w:rPr/>
      </w:pPr>
    </w:p>
    <w:p>
      <w:pPr>
        <w:pStyle w:val="style0"/>
        <w:rPr/>
      </w:pPr>
    </w:p>
    <w:sectPr>
      <w:pgSz w:w="11906" w:h="16838" w:orient="portrait"/>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id-ID"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2" Type="http://schemas.openxmlformats.org/officeDocument/2006/relationships/styles" Target="styles.xml"/><Relationship Id="rId1" Type="http://schemas.openxmlformats.org/officeDocument/2006/relationships/numbering" Target="numbering.xml"/><Relationship Id="rId4"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261</Words>
  <Characters>1592</Characters>
  <Application>Kingsoft Office Writer</Application>
  <DocSecurity>0</DocSecurity>
  <Paragraphs>14</Paragraphs>
  <ScaleCrop>false</ScaleCrop>
  <LinksUpToDate>false</LinksUpToDate>
  <CharactersWithSpaces>1850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2015-12-24T04:09:00Z</dcterms:created>
  <dc:creator>agus cb</dc:creator>
  <lastModifiedBy>Kingsoft Office</lastModifiedBy>
  <dcterms:modified xsi:type="dcterms:W3CDTF">2015-12-24T04:26:07Z</dcterms:modified>
  <revision>1</revision>
</coreProperties>
</file>