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9CA" w:rsidRDefault="007A29CA" w:rsidP="00CF289D">
      <w:pPr>
        <w:spacing w:line="240" w:lineRule="auto"/>
        <w:ind w:right="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46BD">
        <w:rPr>
          <w:rFonts w:ascii="Times New Roman" w:hAnsi="Times New Roman" w:cs="Times New Roman"/>
          <w:b/>
          <w:bCs/>
          <w:sz w:val="24"/>
          <w:szCs w:val="24"/>
        </w:rPr>
        <w:t>ABSTRAK</w:t>
      </w:r>
    </w:p>
    <w:p w:rsidR="00214C20" w:rsidRDefault="00214C20" w:rsidP="009758DB">
      <w:pPr>
        <w:spacing w:line="240" w:lineRule="auto"/>
        <w:ind w:right="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PENGARUH INSENTIF PAJAK DAN NON INSENTIF PAJAK TERHADAP MANAJEMEN LABA</w:t>
      </w:r>
    </w:p>
    <w:p w:rsidR="00214C20" w:rsidRPr="00DF46BD" w:rsidRDefault="00214C20" w:rsidP="009758DB">
      <w:pPr>
        <w:spacing w:line="240" w:lineRule="auto"/>
        <w:ind w:right="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Empiris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Perusahaan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Manufaktur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Terdaftar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Bursa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Efek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Indonesia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2009-2013)</w:t>
      </w:r>
    </w:p>
    <w:p w:rsidR="00B11121" w:rsidRDefault="00214C20" w:rsidP="00CF289D">
      <w:pPr>
        <w:tabs>
          <w:tab w:val="left" w:pos="1800"/>
        </w:tabs>
        <w:spacing w:after="0" w:line="240" w:lineRule="auto"/>
        <w:ind w:right="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Septian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Budiman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11121">
        <w:rPr>
          <w:rFonts w:ascii="Times New Roman" w:hAnsi="Times New Roman" w:cs="Times New Roman"/>
          <w:b/>
          <w:bCs/>
          <w:sz w:val="24"/>
          <w:szCs w:val="24"/>
        </w:rPr>
        <w:tab/>
        <w:t>: I</w:t>
      </w:r>
      <w:proofErr w:type="gramStart"/>
      <w:r w:rsidR="00B11121">
        <w:rPr>
          <w:rFonts w:ascii="Times New Roman" w:hAnsi="Times New Roman" w:cs="Times New Roman"/>
          <w:b/>
          <w:bCs/>
          <w:sz w:val="24"/>
          <w:szCs w:val="24"/>
        </w:rPr>
        <w:t xml:space="preserve">.  </w:t>
      </w:r>
      <w:proofErr w:type="spellStart"/>
      <w:r w:rsidR="00B11121">
        <w:rPr>
          <w:rFonts w:ascii="Times New Roman" w:hAnsi="Times New Roman" w:cs="Times New Roman"/>
          <w:b/>
          <w:bCs/>
          <w:sz w:val="24"/>
          <w:szCs w:val="24"/>
        </w:rPr>
        <w:t>Resti</w:t>
      </w:r>
      <w:proofErr w:type="spellEnd"/>
      <w:proofErr w:type="gramEnd"/>
      <w:r w:rsidR="00B111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11121">
        <w:rPr>
          <w:rFonts w:ascii="Times New Roman" w:hAnsi="Times New Roman" w:cs="Times New Roman"/>
          <w:b/>
          <w:bCs/>
          <w:sz w:val="24"/>
          <w:szCs w:val="24"/>
        </w:rPr>
        <w:t>Yulistia</w:t>
      </w:r>
      <w:proofErr w:type="spellEnd"/>
      <w:r w:rsidR="00B11121">
        <w:rPr>
          <w:rFonts w:ascii="Times New Roman" w:hAnsi="Times New Roman" w:cs="Times New Roman"/>
          <w:b/>
          <w:bCs/>
          <w:sz w:val="24"/>
          <w:szCs w:val="24"/>
        </w:rPr>
        <w:t xml:space="preserve"> Muslim S.E, </w:t>
      </w:r>
      <w:proofErr w:type="spellStart"/>
      <w:r w:rsidR="00B11121">
        <w:rPr>
          <w:rFonts w:ascii="Times New Roman" w:hAnsi="Times New Roman" w:cs="Times New Roman"/>
          <w:b/>
          <w:bCs/>
          <w:sz w:val="24"/>
          <w:szCs w:val="24"/>
        </w:rPr>
        <w:t>M.Si</w:t>
      </w:r>
      <w:proofErr w:type="spellEnd"/>
      <w:r w:rsidR="00B1112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B11121">
        <w:rPr>
          <w:rFonts w:ascii="Times New Roman" w:hAnsi="Times New Roman" w:cs="Times New Roman"/>
          <w:b/>
          <w:bCs/>
          <w:sz w:val="24"/>
          <w:szCs w:val="24"/>
        </w:rPr>
        <w:t>Ak</w:t>
      </w:r>
      <w:proofErr w:type="spellEnd"/>
      <w:r w:rsidR="00CF289D">
        <w:rPr>
          <w:rFonts w:ascii="Times New Roman" w:hAnsi="Times New Roman" w:cs="Times New Roman"/>
          <w:b/>
          <w:bCs/>
          <w:sz w:val="24"/>
          <w:szCs w:val="24"/>
        </w:rPr>
        <w:t>, CA</w:t>
      </w:r>
    </w:p>
    <w:p w:rsidR="007A29CA" w:rsidRDefault="00B11121" w:rsidP="00CF289D">
      <w:pPr>
        <w:spacing w:line="240" w:lineRule="auto"/>
        <w:ind w:right="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</w:t>
      </w:r>
      <w:r w:rsidR="00214C20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II.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Hj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Yunilma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S.E,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M.Si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Ak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. CA</w:t>
      </w:r>
    </w:p>
    <w:p w:rsidR="00B11121" w:rsidRPr="00DF46BD" w:rsidRDefault="00B11121" w:rsidP="005563F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06302" w:rsidRPr="00774BCC" w:rsidRDefault="00306302" w:rsidP="009758DB">
      <w:pPr>
        <w:autoSpaceDE w:val="0"/>
        <w:autoSpaceDN w:val="0"/>
        <w:adjustRightInd w:val="0"/>
        <w:spacing w:after="0" w:line="240" w:lineRule="auto"/>
        <w:ind w:right="2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74BC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74B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BC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74B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BCC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774B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BC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74B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BCC">
        <w:rPr>
          <w:rFonts w:ascii="Times New Roman" w:hAnsi="Times New Roman" w:cs="Times New Roman"/>
          <w:sz w:val="24"/>
          <w:szCs w:val="24"/>
        </w:rPr>
        <w:t>menguji</w:t>
      </w:r>
      <w:proofErr w:type="spellEnd"/>
      <w:r w:rsidRPr="00774B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BCC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774B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BCC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774BC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74BCC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774B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BCC">
        <w:rPr>
          <w:rFonts w:ascii="Times New Roman" w:hAnsi="Times New Roman" w:cs="Times New Roman"/>
          <w:sz w:val="24"/>
          <w:szCs w:val="24"/>
        </w:rPr>
        <w:t>laba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4BCC">
        <w:rPr>
          <w:rFonts w:ascii="Times New Roman" w:hAnsi="Times New Roman" w:cs="Times New Roman"/>
          <w:i/>
          <w:iCs/>
          <w:sz w:val="24"/>
          <w:szCs w:val="24"/>
        </w:rPr>
        <w:t xml:space="preserve">(profit firm) </w:t>
      </w:r>
      <w:proofErr w:type="spellStart"/>
      <w:r w:rsidRPr="00774BCC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774B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BCC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774BC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74BCC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774B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BCC">
        <w:rPr>
          <w:rFonts w:ascii="Times New Roman" w:hAnsi="Times New Roman" w:cs="Times New Roman"/>
          <w:sz w:val="24"/>
          <w:szCs w:val="24"/>
        </w:rPr>
        <w:t>kerugian</w:t>
      </w:r>
      <w:proofErr w:type="spellEnd"/>
      <w:r w:rsidRPr="00774BCC">
        <w:rPr>
          <w:rFonts w:ascii="Times New Roman" w:hAnsi="Times New Roman" w:cs="Times New Roman"/>
          <w:sz w:val="24"/>
          <w:szCs w:val="24"/>
        </w:rPr>
        <w:t xml:space="preserve"> </w:t>
      </w:r>
      <w:r w:rsidRPr="00774BCC">
        <w:rPr>
          <w:rFonts w:ascii="Times New Roman" w:hAnsi="Times New Roman" w:cs="Times New Roman"/>
          <w:i/>
          <w:iCs/>
          <w:sz w:val="24"/>
          <w:szCs w:val="24"/>
        </w:rPr>
        <w:t xml:space="preserve">(loss firm) </w:t>
      </w:r>
      <w:proofErr w:type="spellStart"/>
      <w:r w:rsidRPr="00774BCC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774B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BCC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BCC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Pr="00774B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BCC">
        <w:rPr>
          <w:rFonts w:ascii="Times New Roman" w:hAnsi="Times New Roman" w:cs="Times New Roman"/>
          <w:sz w:val="24"/>
          <w:szCs w:val="24"/>
        </w:rPr>
        <w:t>berd</w:t>
      </w:r>
      <w:r>
        <w:rPr>
          <w:rFonts w:ascii="Times New Roman" w:hAnsi="Times New Roman" w:cs="Times New Roman"/>
          <w:sz w:val="24"/>
          <w:szCs w:val="24"/>
        </w:rPr>
        <w:t>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insentif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74B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BCC">
        <w:rPr>
          <w:rFonts w:ascii="Times New Roman" w:hAnsi="Times New Roman" w:cs="Times New Roman"/>
          <w:sz w:val="24"/>
          <w:szCs w:val="24"/>
        </w:rPr>
        <w:t>insentif</w:t>
      </w:r>
      <w:proofErr w:type="spellEnd"/>
      <w:r w:rsidRPr="00774BCC">
        <w:rPr>
          <w:rFonts w:ascii="Times New Roman" w:hAnsi="Times New Roman" w:cs="Times New Roman"/>
          <w:sz w:val="24"/>
          <w:szCs w:val="24"/>
        </w:rPr>
        <w:t xml:space="preserve"> non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BCC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774BC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74B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Sampel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774B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BCC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774B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BCC">
        <w:rPr>
          <w:rFonts w:ascii="Times New Roman" w:hAnsi="Times New Roman" w:cs="Times New Roman"/>
          <w:sz w:val="24"/>
          <w:szCs w:val="24"/>
        </w:rPr>
        <w:t>manufaktur</w:t>
      </w:r>
      <w:proofErr w:type="spellEnd"/>
      <w:r w:rsidRPr="00774BC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74BCC">
        <w:rPr>
          <w:rFonts w:ascii="Times New Roman" w:hAnsi="Times New Roman" w:cs="Times New Roman"/>
          <w:sz w:val="24"/>
          <w:szCs w:val="24"/>
        </w:rPr>
        <w:t>terdaftar</w:t>
      </w:r>
      <w:proofErr w:type="spellEnd"/>
      <w:r w:rsidRPr="00774B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BCC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774BCC">
        <w:rPr>
          <w:rFonts w:ascii="Times New Roman" w:hAnsi="Times New Roman" w:cs="Times New Roman"/>
          <w:sz w:val="24"/>
          <w:szCs w:val="24"/>
        </w:rPr>
        <w:t xml:space="preserve"> Bursa </w:t>
      </w:r>
      <w:proofErr w:type="spellStart"/>
      <w:r w:rsidRPr="00774BCC">
        <w:rPr>
          <w:rFonts w:ascii="Times New Roman" w:hAnsi="Times New Roman" w:cs="Times New Roman"/>
          <w:sz w:val="24"/>
          <w:szCs w:val="24"/>
        </w:rPr>
        <w:t>Efek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4BCC">
        <w:rPr>
          <w:rFonts w:ascii="Times New Roman" w:hAnsi="Times New Roman" w:cs="Times New Roman"/>
          <w:sz w:val="24"/>
          <w:szCs w:val="24"/>
        </w:rPr>
        <w:t xml:space="preserve">Indonesia, yang </w:t>
      </w:r>
      <w:proofErr w:type="spellStart"/>
      <w:r w:rsidRPr="00774BCC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774B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BCC">
        <w:rPr>
          <w:rFonts w:ascii="Times New Roman" w:hAnsi="Times New Roman" w:cs="Times New Roman"/>
          <w:sz w:val="24"/>
          <w:szCs w:val="24"/>
        </w:rPr>
        <w:t>mempublikasikan</w:t>
      </w:r>
      <w:proofErr w:type="spellEnd"/>
      <w:r w:rsidRPr="00774B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BCC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774B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BCC">
        <w:rPr>
          <w:rFonts w:ascii="Times New Roman" w:hAnsi="Times New Roman" w:cs="Times New Roman"/>
          <w:sz w:val="24"/>
          <w:szCs w:val="24"/>
        </w:rPr>
        <w:t>keuangannya</w:t>
      </w:r>
      <w:proofErr w:type="spellEnd"/>
      <w:r w:rsidRPr="00774B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BC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74B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BCC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774BCC">
        <w:rPr>
          <w:rFonts w:ascii="Times New Roman" w:hAnsi="Times New Roman" w:cs="Times New Roman"/>
          <w:sz w:val="24"/>
          <w:szCs w:val="24"/>
        </w:rPr>
        <w:t xml:space="preserve"> 2009 - 2013.</w:t>
      </w:r>
      <w:proofErr w:type="gramEnd"/>
    </w:p>
    <w:p w:rsidR="00306302" w:rsidRDefault="00E960B2" w:rsidP="00214C20">
      <w:pPr>
        <w:autoSpaceDE w:val="0"/>
        <w:autoSpaceDN w:val="0"/>
        <w:adjustRightInd w:val="0"/>
        <w:spacing w:after="0" w:line="240" w:lineRule="auto"/>
        <w:ind w:righ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D4D56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9D4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D56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9D4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D5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9D4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D5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D4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D5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D4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D56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9D4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D56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9D4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D56">
        <w:rPr>
          <w:rFonts w:ascii="Times New Roman" w:hAnsi="Times New Roman" w:cs="Times New Roman"/>
          <w:sz w:val="24"/>
          <w:szCs w:val="24"/>
        </w:rPr>
        <w:t>regresi</w:t>
      </w:r>
      <w:proofErr w:type="spellEnd"/>
      <w:r w:rsidRPr="009D4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D56">
        <w:rPr>
          <w:rFonts w:ascii="Times New Roman" w:hAnsi="Times New Roman" w:cs="Times New Roman"/>
          <w:sz w:val="24"/>
          <w:szCs w:val="24"/>
        </w:rPr>
        <w:t>berganda</w:t>
      </w:r>
      <w:proofErr w:type="spellEnd"/>
      <w:r w:rsidR="009D4D56" w:rsidRPr="009D4D5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D4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D4D56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9D4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4D5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9D4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4D56" w:rsidRPr="009D4D56">
        <w:rPr>
          <w:rFonts w:ascii="Times New Roman" w:hAnsi="Times New Roman" w:cs="Times New Roman"/>
          <w:sz w:val="24"/>
          <w:szCs w:val="24"/>
        </w:rPr>
        <w:t>dig</w:t>
      </w:r>
      <w:r w:rsidR="009D4D56">
        <w:rPr>
          <w:rFonts w:ascii="Times New Roman" w:hAnsi="Times New Roman" w:cs="Times New Roman"/>
          <w:sz w:val="24"/>
          <w:szCs w:val="24"/>
        </w:rPr>
        <w:t>unakan</w:t>
      </w:r>
      <w:proofErr w:type="spellEnd"/>
      <w:r w:rsidR="009D4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4D5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9D4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4D56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="009D4D56" w:rsidRPr="009D4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4D56" w:rsidRPr="009D4D56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="009D4D56" w:rsidRPr="009D4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4D56" w:rsidRPr="009D4D56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="009D4D56" w:rsidRPr="009D4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4D56" w:rsidRPr="009D4D56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="009D4D56" w:rsidRPr="009D4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4D56" w:rsidRPr="009D4D56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="00796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AA7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796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AA7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9D4D56" w:rsidRPr="009D4D5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D4D56" w:rsidRPr="009D4D56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="009D4D56" w:rsidRPr="009D4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4D56" w:rsidRPr="009D4D56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="009D4D56" w:rsidRPr="009D4D56">
        <w:rPr>
          <w:rFonts w:ascii="Times New Roman" w:hAnsi="Times New Roman" w:cs="Times New Roman"/>
          <w:sz w:val="24"/>
          <w:szCs w:val="24"/>
        </w:rPr>
        <w:t xml:space="preserve"> </w:t>
      </w:r>
      <w:r w:rsidR="009D4D56" w:rsidRPr="009D4D56">
        <w:rPr>
          <w:rFonts w:ascii="Times New Roman" w:hAnsi="Times New Roman" w:cs="Times New Roman"/>
          <w:i/>
          <w:iCs/>
          <w:sz w:val="24"/>
          <w:szCs w:val="24"/>
        </w:rPr>
        <w:t xml:space="preserve">(profit firm) </w:t>
      </w:r>
      <w:proofErr w:type="spellStart"/>
      <w:r w:rsidR="009D4D56" w:rsidRPr="009D4D56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9D4D56" w:rsidRPr="009D4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4D56" w:rsidRPr="009D4D56">
        <w:rPr>
          <w:rFonts w:ascii="Times New Roman" w:hAnsi="Times New Roman" w:cs="Times New Roman"/>
          <w:sz w:val="24"/>
          <w:szCs w:val="24"/>
        </w:rPr>
        <w:t>kerugian</w:t>
      </w:r>
      <w:proofErr w:type="spellEnd"/>
      <w:r w:rsidR="009D4D56" w:rsidRPr="009D4D56">
        <w:rPr>
          <w:rFonts w:ascii="Times New Roman" w:hAnsi="Times New Roman" w:cs="Times New Roman"/>
          <w:sz w:val="24"/>
          <w:szCs w:val="24"/>
        </w:rPr>
        <w:t xml:space="preserve"> </w:t>
      </w:r>
      <w:r w:rsidR="009D4D56" w:rsidRPr="009D4D56">
        <w:rPr>
          <w:rFonts w:ascii="Times New Roman" w:hAnsi="Times New Roman" w:cs="Times New Roman"/>
          <w:i/>
          <w:iCs/>
          <w:sz w:val="24"/>
          <w:szCs w:val="24"/>
        </w:rPr>
        <w:t>(loss firm)</w:t>
      </w:r>
      <w:r w:rsidR="00796AA7">
        <w:rPr>
          <w:rFonts w:ascii="Times New Roman" w:hAnsi="Times New Roman" w:cs="Times New Roman"/>
          <w:iCs/>
          <w:sz w:val="24"/>
          <w:szCs w:val="24"/>
        </w:rPr>
        <w:t xml:space="preserve"> yang </w:t>
      </w:r>
      <w:proofErr w:type="spellStart"/>
      <w:r w:rsidR="00796AA7">
        <w:rPr>
          <w:rFonts w:ascii="Times New Roman" w:hAnsi="Times New Roman" w:cs="Times New Roman"/>
          <w:iCs/>
          <w:sz w:val="24"/>
          <w:szCs w:val="24"/>
        </w:rPr>
        <w:t>dipengaruhi</w:t>
      </w:r>
      <w:proofErr w:type="spellEnd"/>
      <w:r w:rsidR="00796AA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796AA7">
        <w:rPr>
          <w:rFonts w:ascii="Times New Roman" w:hAnsi="Times New Roman" w:cs="Times New Roman"/>
          <w:iCs/>
          <w:sz w:val="24"/>
          <w:szCs w:val="24"/>
        </w:rPr>
        <w:t>oleh</w:t>
      </w:r>
      <w:proofErr w:type="spellEnd"/>
      <w:r w:rsidR="00796AA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796AA7">
        <w:rPr>
          <w:rFonts w:ascii="Times New Roman" w:hAnsi="Times New Roman" w:cs="Times New Roman"/>
          <w:iCs/>
          <w:sz w:val="24"/>
          <w:szCs w:val="24"/>
        </w:rPr>
        <w:t>insentif</w:t>
      </w:r>
      <w:proofErr w:type="spellEnd"/>
      <w:r w:rsidR="0018383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18383A">
        <w:rPr>
          <w:rFonts w:ascii="Times New Roman" w:hAnsi="Times New Roman" w:cs="Times New Roman"/>
          <w:iCs/>
          <w:sz w:val="24"/>
          <w:szCs w:val="24"/>
        </w:rPr>
        <w:t>pajak</w:t>
      </w:r>
      <w:proofErr w:type="spellEnd"/>
      <w:r w:rsidR="00796AA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796AA7">
        <w:rPr>
          <w:rFonts w:ascii="Times New Roman" w:hAnsi="Times New Roman" w:cs="Times New Roman"/>
          <w:iCs/>
          <w:sz w:val="24"/>
          <w:szCs w:val="24"/>
        </w:rPr>
        <w:t>dan</w:t>
      </w:r>
      <w:proofErr w:type="spellEnd"/>
      <w:r w:rsidR="00796AA7">
        <w:rPr>
          <w:rFonts w:ascii="Times New Roman" w:hAnsi="Times New Roman" w:cs="Times New Roman"/>
          <w:iCs/>
          <w:sz w:val="24"/>
          <w:szCs w:val="24"/>
        </w:rPr>
        <w:t xml:space="preserve"> non </w:t>
      </w:r>
      <w:proofErr w:type="spellStart"/>
      <w:r w:rsidR="00796AA7">
        <w:rPr>
          <w:rFonts w:ascii="Times New Roman" w:hAnsi="Times New Roman" w:cs="Times New Roman"/>
          <w:iCs/>
          <w:sz w:val="24"/>
          <w:szCs w:val="24"/>
        </w:rPr>
        <w:t>insentif</w:t>
      </w:r>
      <w:proofErr w:type="spellEnd"/>
      <w:r w:rsidR="00796AA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796AA7">
        <w:rPr>
          <w:rFonts w:ascii="Times New Roman" w:hAnsi="Times New Roman" w:cs="Times New Roman"/>
          <w:iCs/>
          <w:sz w:val="24"/>
          <w:szCs w:val="24"/>
        </w:rPr>
        <w:t>pajak</w:t>
      </w:r>
      <w:proofErr w:type="spellEnd"/>
      <w:r w:rsidR="009D4D56" w:rsidRPr="009D4D5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D4D56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proofErr w:type="gramStart"/>
      <w:r w:rsidR="00306302" w:rsidRPr="005563F9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="00306302" w:rsidRPr="0055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302" w:rsidRPr="005563F9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="00306302" w:rsidRPr="0055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302" w:rsidRPr="005563F9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306302" w:rsidRPr="0055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302" w:rsidRPr="005563F9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306302" w:rsidRPr="005563F9">
        <w:rPr>
          <w:rFonts w:ascii="Times New Roman" w:hAnsi="Times New Roman" w:cs="Times New Roman"/>
          <w:sz w:val="24"/>
          <w:szCs w:val="24"/>
        </w:rPr>
        <w:t xml:space="preserve"> </w:t>
      </w:r>
      <w:r w:rsidR="00306302" w:rsidRPr="005563F9">
        <w:rPr>
          <w:rFonts w:ascii="Times New Roman" w:hAnsi="Times New Roman" w:cs="Times New Roman"/>
          <w:i/>
          <w:iCs/>
          <w:sz w:val="24"/>
          <w:szCs w:val="24"/>
        </w:rPr>
        <w:t>purposive sampling</w:t>
      </w:r>
      <w:r w:rsidR="00306302" w:rsidRPr="005563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06302" w:rsidRPr="005563F9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306302" w:rsidRPr="0055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302" w:rsidRPr="005563F9"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 w:rsidR="00306302" w:rsidRPr="0055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302" w:rsidRPr="005563F9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="00306302" w:rsidRPr="0055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302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="00306302">
        <w:rPr>
          <w:rFonts w:ascii="Times New Roman" w:hAnsi="Times New Roman" w:cs="Times New Roman"/>
          <w:sz w:val="24"/>
          <w:szCs w:val="24"/>
        </w:rPr>
        <w:t xml:space="preserve"> 36</w:t>
      </w:r>
      <w:r w:rsidR="00306302" w:rsidRPr="0055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302" w:rsidRPr="005563F9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306302" w:rsidRPr="0055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302" w:rsidRPr="005563F9">
        <w:rPr>
          <w:rFonts w:ascii="Times New Roman" w:hAnsi="Times New Roman" w:cs="Times New Roman"/>
          <w:sz w:val="24"/>
          <w:szCs w:val="24"/>
        </w:rPr>
        <w:t>manufaktur</w:t>
      </w:r>
      <w:proofErr w:type="spellEnd"/>
      <w:r w:rsidR="00306302" w:rsidRPr="005563F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06302" w:rsidRPr="005563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06302" w:rsidRPr="005563F9">
        <w:rPr>
          <w:rFonts w:ascii="Times New Roman" w:hAnsi="Times New Roman" w:cs="Times New Roman"/>
          <w:sz w:val="24"/>
          <w:szCs w:val="24"/>
        </w:rPr>
        <w:t xml:space="preserve">Data yang </w:t>
      </w:r>
      <w:proofErr w:type="spellStart"/>
      <w:r w:rsidR="00306302" w:rsidRPr="005563F9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306302" w:rsidRPr="0055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302" w:rsidRPr="005563F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306302" w:rsidRPr="0055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302" w:rsidRPr="005563F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306302" w:rsidRPr="0055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302" w:rsidRPr="005563F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306302" w:rsidRPr="0055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302" w:rsidRPr="005563F9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="00306302" w:rsidRPr="005563F9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306302" w:rsidRPr="005563F9">
        <w:rPr>
          <w:rFonts w:ascii="Times New Roman" w:hAnsi="Times New Roman" w:cs="Times New Roman"/>
          <w:sz w:val="24"/>
          <w:szCs w:val="24"/>
        </w:rPr>
        <w:t>sekunder</w:t>
      </w:r>
      <w:proofErr w:type="spellEnd"/>
      <w:r w:rsidR="00306302" w:rsidRPr="005563F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06302" w:rsidRPr="0055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302" w:rsidRPr="005563F9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="00306302" w:rsidRPr="0055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302" w:rsidRPr="005563F9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="00306302" w:rsidRPr="005563F9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306302" w:rsidRPr="005563F9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306302" w:rsidRPr="0055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302" w:rsidRPr="005563F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06302" w:rsidRPr="0055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302" w:rsidRPr="005563F9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="00306302" w:rsidRPr="0055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302" w:rsidRPr="005563F9"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 w:rsidR="00306302" w:rsidRPr="005563F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06302" w:rsidRPr="005563F9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="00306302" w:rsidRPr="0055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302" w:rsidRPr="005563F9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306302" w:rsidRPr="00556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302" w:rsidRPr="005563F9">
        <w:rPr>
          <w:rFonts w:ascii="Times New Roman" w:hAnsi="Times New Roman" w:cs="Times New Roman"/>
          <w:iCs/>
          <w:sz w:val="24"/>
          <w:szCs w:val="24"/>
        </w:rPr>
        <w:t>situs</w:t>
      </w:r>
      <w:proofErr w:type="spellEnd"/>
      <w:r w:rsidR="00306302" w:rsidRPr="005563F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06302" w:rsidRPr="005563F9">
        <w:rPr>
          <w:rFonts w:ascii="Times New Roman" w:hAnsi="Times New Roman" w:cs="Times New Roman"/>
          <w:iCs/>
          <w:sz w:val="24"/>
          <w:szCs w:val="24"/>
        </w:rPr>
        <w:t>resmi</w:t>
      </w:r>
      <w:proofErr w:type="spellEnd"/>
      <w:r w:rsidR="00306302" w:rsidRPr="005563F9">
        <w:rPr>
          <w:rFonts w:ascii="Times New Roman" w:hAnsi="Times New Roman" w:cs="Times New Roman"/>
          <w:iCs/>
          <w:sz w:val="24"/>
          <w:szCs w:val="24"/>
        </w:rPr>
        <w:t xml:space="preserve"> IDX:</w:t>
      </w:r>
      <w:r w:rsidR="00D5490A">
        <w:rPr>
          <w:rFonts w:ascii="Times New Roman" w:hAnsi="Times New Roman" w:cs="Times New Roman"/>
          <w:iCs/>
          <w:sz w:val="24"/>
          <w:szCs w:val="24"/>
        </w:rPr>
        <w:t xml:space="preserve"> </w:t>
      </w:r>
      <w:hyperlink r:id="rId6" w:history="1">
        <w:r w:rsidR="00306302" w:rsidRPr="005563F9">
          <w:rPr>
            <w:rStyle w:val="Hyperlink"/>
            <w:rFonts w:ascii="Times New Roman" w:hAnsi="Times New Roman" w:cs="Times New Roman"/>
            <w:i/>
            <w:iCs/>
            <w:color w:val="000000" w:themeColor="text1"/>
            <w:sz w:val="24"/>
            <w:szCs w:val="24"/>
            <w:u w:val="none"/>
          </w:rPr>
          <w:t>www.idx.co.id</w:t>
        </w:r>
      </w:hyperlink>
      <w:r w:rsidR="00306302" w:rsidRPr="005563F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</w:p>
    <w:p w:rsidR="00306302" w:rsidRPr="00490A7D" w:rsidRDefault="00306302" w:rsidP="009758DB">
      <w:pPr>
        <w:spacing w:line="240" w:lineRule="auto"/>
        <w:ind w:right="2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71D2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BE71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1D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E71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1D2">
        <w:rPr>
          <w:rFonts w:ascii="Times New Roman" w:hAnsi="Times New Roman" w:cs="Times New Roman"/>
          <w:sz w:val="24"/>
          <w:szCs w:val="24"/>
        </w:rPr>
        <w:t>membuktikan</w:t>
      </w:r>
      <w:proofErr w:type="spellEnd"/>
      <w:r w:rsidRPr="00BE71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1D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BE71D2">
        <w:rPr>
          <w:rFonts w:ascii="Times New Roman" w:hAnsi="Times New Roman" w:cs="Times New Roman"/>
          <w:sz w:val="24"/>
          <w:szCs w:val="24"/>
        </w:rPr>
        <w:t xml:space="preserve"> (1) </w:t>
      </w:r>
      <w:proofErr w:type="spellStart"/>
      <w:r w:rsidRPr="00BE71D2">
        <w:rPr>
          <w:rFonts w:ascii="Times New Roman" w:hAnsi="Times New Roman" w:cs="Times New Roman"/>
          <w:sz w:val="24"/>
          <w:szCs w:val="24"/>
        </w:rPr>
        <w:t>insentif</w:t>
      </w:r>
      <w:proofErr w:type="spellEnd"/>
      <w:r w:rsidRPr="00BE71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1D2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BE71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1D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E71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1D2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BE71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1D2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BE71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1D2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BE71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1D2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Pr="00BE71D2">
        <w:rPr>
          <w:rFonts w:ascii="Times New Roman" w:hAnsi="Times New Roman" w:cs="Times New Roman"/>
          <w:sz w:val="24"/>
          <w:szCs w:val="24"/>
        </w:rPr>
        <w:t xml:space="preserve">, (2) </w:t>
      </w:r>
      <w:r w:rsidRPr="00BE71D2">
        <w:rPr>
          <w:rFonts w:ascii="Times New Roman" w:hAnsi="Times New Roman" w:cs="Times New Roman"/>
          <w:i/>
          <w:sz w:val="24"/>
          <w:szCs w:val="24"/>
        </w:rPr>
        <w:t xml:space="preserve">earnings pressure </w:t>
      </w:r>
      <w:proofErr w:type="spellStart"/>
      <w:r w:rsidRPr="00BE71D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E71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1D2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BE71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1D2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BE71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1D2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BE71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1D2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Pr="00BE71D2">
        <w:rPr>
          <w:rFonts w:ascii="Times New Roman" w:hAnsi="Times New Roman" w:cs="Times New Roman"/>
          <w:sz w:val="24"/>
          <w:szCs w:val="24"/>
        </w:rPr>
        <w:t xml:space="preserve">, (3) </w:t>
      </w:r>
      <w:proofErr w:type="spellStart"/>
      <w:r w:rsidRPr="00BE71D2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BE71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1D2">
        <w:rPr>
          <w:rFonts w:ascii="Times New Roman" w:hAnsi="Times New Roman" w:cs="Times New Roman"/>
          <w:sz w:val="24"/>
          <w:szCs w:val="24"/>
        </w:rPr>
        <w:t>hutang</w:t>
      </w:r>
      <w:proofErr w:type="spellEnd"/>
      <w:r w:rsidRPr="00BE71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1D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E71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1D2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BE71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1D2">
        <w:rPr>
          <w:rFonts w:ascii="Times New Roman" w:hAnsi="Times New Roman" w:cs="Times New Roman"/>
          <w:sz w:val="24"/>
          <w:szCs w:val="24"/>
        </w:rPr>
        <w:t>tehadap</w:t>
      </w:r>
      <w:proofErr w:type="spellEnd"/>
      <w:r w:rsidRPr="00BE71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1D2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BE71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1D2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Pr="00BE71D2">
        <w:rPr>
          <w:rFonts w:ascii="Times New Roman" w:hAnsi="Times New Roman" w:cs="Times New Roman"/>
          <w:sz w:val="24"/>
          <w:szCs w:val="24"/>
        </w:rPr>
        <w:t xml:space="preserve">, (4) </w:t>
      </w:r>
      <w:r w:rsidRPr="00BE71D2">
        <w:rPr>
          <w:rFonts w:ascii="Times New Roman" w:hAnsi="Times New Roman" w:cs="Times New Roman"/>
          <w:i/>
          <w:sz w:val="24"/>
          <w:szCs w:val="24"/>
        </w:rPr>
        <w:t xml:space="preserve">earnings bath </w:t>
      </w:r>
      <w:proofErr w:type="spellStart"/>
      <w:r w:rsidRPr="00BE71D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E71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1D2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BE71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1D2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BE71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1D2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BE71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1D2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Pr="00BE71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71D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E71D2">
        <w:rPr>
          <w:rFonts w:ascii="Times New Roman" w:hAnsi="Times New Roman" w:cs="Times New Roman"/>
          <w:sz w:val="24"/>
          <w:szCs w:val="24"/>
        </w:rPr>
        <w:t xml:space="preserve"> (5) </w:t>
      </w:r>
      <w:proofErr w:type="spellStart"/>
      <w:r w:rsidRPr="00BE71D2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Pr="00BE71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1D2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BE71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1D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E71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1D2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BE71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1D2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BE71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1D2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BE71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1D2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Pr="00BE71D2">
        <w:rPr>
          <w:rFonts w:ascii="Times New Roman" w:hAnsi="Times New Roman" w:cs="Times New Roman"/>
          <w:sz w:val="24"/>
          <w:szCs w:val="24"/>
        </w:rPr>
        <w:t>.</w:t>
      </w:r>
    </w:p>
    <w:p w:rsidR="00306302" w:rsidRPr="00BE71D2" w:rsidRDefault="00214C20" w:rsidP="009758DB">
      <w:pPr>
        <w:tabs>
          <w:tab w:val="left" w:pos="7938"/>
        </w:tabs>
        <w:spacing w:line="240" w:lineRule="auto"/>
        <w:ind w:left="1418" w:right="2" w:hanging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Kunci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306302" w:rsidRPr="00BE71D2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="00306302" w:rsidRPr="00BE71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302" w:rsidRPr="00BE71D2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="00306302" w:rsidRPr="00BE71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06302" w:rsidRPr="00BE71D2">
        <w:rPr>
          <w:rFonts w:ascii="Times New Roman" w:hAnsi="Times New Roman" w:cs="Times New Roman"/>
          <w:sz w:val="24"/>
          <w:szCs w:val="24"/>
        </w:rPr>
        <w:t>insentif</w:t>
      </w:r>
      <w:proofErr w:type="spellEnd"/>
      <w:r w:rsidR="00306302" w:rsidRPr="00BE71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302" w:rsidRPr="00BE71D2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306302" w:rsidRPr="00BE71D2">
        <w:rPr>
          <w:rFonts w:ascii="Times New Roman" w:hAnsi="Times New Roman" w:cs="Times New Roman"/>
          <w:sz w:val="24"/>
          <w:szCs w:val="24"/>
        </w:rPr>
        <w:t>,</w:t>
      </w:r>
      <w:r w:rsidR="00306302" w:rsidRPr="00BE71D2">
        <w:rPr>
          <w:rFonts w:ascii="Times New Roman" w:hAnsi="Times New Roman" w:cs="Times New Roman"/>
          <w:i/>
          <w:sz w:val="24"/>
          <w:szCs w:val="24"/>
        </w:rPr>
        <w:t xml:space="preserve"> earnings pressure</w:t>
      </w:r>
      <w:r w:rsidR="00306302" w:rsidRPr="00BE71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06302" w:rsidRPr="00BE71D2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="00306302" w:rsidRPr="00BE71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306302" w:rsidRPr="00BE71D2">
        <w:rPr>
          <w:rFonts w:ascii="Times New Roman" w:hAnsi="Times New Roman" w:cs="Times New Roman"/>
          <w:sz w:val="24"/>
          <w:szCs w:val="24"/>
        </w:rPr>
        <w:t>hutang</w:t>
      </w:r>
      <w:proofErr w:type="spellEnd"/>
      <w:r w:rsidR="00306302" w:rsidRPr="00BE71D2">
        <w:rPr>
          <w:rFonts w:ascii="Times New Roman" w:hAnsi="Times New Roman" w:cs="Times New Roman"/>
          <w:sz w:val="24"/>
          <w:szCs w:val="24"/>
        </w:rPr>
        <w:t xml:space="preserve">, </w:t>
      </w:r>
      <w:r w:rsidR="00306302" w:rsidRPr="00BE71D2">
        <w:rPr>
          <w:rFonts w:ascii="Times New Roman" w:hAnsi="Times New Roman" w:cs="Times New Roman"/>
          <w:i/>
          <w:sz w:val="24"/>
          <w:szCs w:val="24"/>
        </w:rPr>
        <w:t>earnings bath</w:t>
      </w:r>
      <w:r w:rsidR="00306302" w:rsidRPr="00BE71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06302" w:rsidRPr="00BE71D2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="00306302" w:rsidRPr="00BE71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302" w:rsidRPr="00BE71D2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306302" w:rsidRPr="00BE71D2">
        <w:rPr>
          <w:rFonts w:ascii="Times New Roman" w:hAnsi="Times New Roman" w:cs="Times New Roman"/>
          <w:sz w:val="24"/>
          <w:szCs w:val="24"/>
        </w:rPr>
        <w:t>.</w:t>
      </w:r>
    </w:p>
    <w:p w:rsidR="00F81666" w:rsidRPr="001B3837" w:rsidRDefault="00F81666" w:rsidP="00EB67FA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sectPr w:rsidR="00F81666" w:rsidRPr="001B3837" w:rsidSect="004B186B">
      <w:footerReference w:type="default" r:id="rId7"/>
      <w:pgSz w:w="11909" w:h="16834" w:code="9"/>
      <w:pgMar w:top="2268" w:right="1701" w:bottom="1701" w:left="2268" w:header="720" w:footer="720" w:gutter="0"/>
      <w:pgNumType w:fmt="lowerRoman"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67B6" w:rsidRDefault="00FA67B6" w:rsidP="004B186B">
      <w:pPr>
        <w:spacing w:after="0" w:line="240" w:lineRule="auto"/>
      </w:pPr>
      <w:r>
        <w:separator/>
      </w:r>
    </w:p>
  </w:endnote>
  <w:endnote w:type="continuationSeparator" w:id="1">
    <w:p w:rsidR="00FA67B6" w:rsidRDefault="00FA67B6" w:rsidP="004B1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56651"/>
      <w:docPartObj>
        <w:docPartGallery w:val="Page Numbers (Bottom of Page)"/>
        <w:docPartUnique/>
      </w:docPartObj>
    </w:sdtPr>
    <w:sdtContent>
      <w:p w:rsidR="004B186B" w:rsidRDefault="007B6FF4">
        <w:pPr>
          <w:pStyle w:val="Footer"/>
          <w:jc w:val="center"/>
        </w:pPr>
        <w:r w:rsidRPr="004B186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B186B" w:rsidRPr="004B186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B186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F289D">
          <w:rPr>
            <w:rFonts w:ascii="Times New Roman" w:hAnsi="Times New Roman" w:cs="Times New Roman"/>
            <w:noProof/>
            <w:sz w:val="24"/>
            <w:szCs w:val="24"/>
          </w:rPr>
          <w:t>i</w:t>
        </w:r>
        <w:r w:rsidRPr="004B186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B186B" w:rsidRDefault="004B186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67B6" w:rsidRDefault="00FA67B6" w:rsidP="004B186B">
      <w:pPr>
        <w:spacing w:after="0" w:line="240" w:lineRule="auto"/>
      </w:pPr>
      <w:r>
        <w:separator/>
      </w:r>
    </w:p>
  </w:footnote>
  <w:footnote w:type="continuationSeparator" w:id="1">
    <w:p w:rsidR="00FA67B6" w:rsidRDefault="00FA67B6" w:rsidP="004B18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0895"/>
    <w:rsid w:val="00003E25"/>
    <w:rsid w:val="00011390"/>
    <w:rsid w:val="00017973"/>
    <w:rsid w:val="00040800"/>
    <w:rsid w:val="000413D7"/>
    <w:rsid w:val="00054A44"/>
    <w:rsid w:val="00066FD5"/>
    <w:rsid w:val="00083A77"/>
    <w:rsid w:val="000B4E8F"/>
    <w:rsid w:val="000C2E73"/>
    <w:rsid w:val="000C30DB"/>
    <w:rsid w:val="000C50FB"/>
    <w:rsid w:val="000D1093"/>
    <w:rsid w:val="001315E5"/>
    <w:rsid w:val="0016564A"/>
    <w:rsid w:val="00175FED"/>
    <w:rsid w:val="0018383A"/>
    <w:rsid w:val="001B3837"/>
    <w:rsid w:val="001F596E"/>
    <w:rsid w:val="001F668A"/>
    <w:rsid w:val="00214C20"/>
    <w:rsid w:val="00251668"/>
    <w:rsid w:val="00271126"/>
    <w:rsid w:val="00272FDA"/>
    <w:rsid w:val="00273C6D"/>
    <w:rsid w:val="00294D75"/>
    <w:rsid w:val="002A2A82"/>
    <w:rsid w:val="002B0250"/>
    <w:rsid w:val="002E4032"/>
    <w:rsid w:val="002E73DC"/>
    <w:rsid w:val="00306302"/>
    <w:rsid w:val="003244A1"/>
    <w:rsid w:val="003731AB"/>
    <w:rsid w:val="003A3615"/>
    <w:rsid w:val="003B1419"/>
    <w:rsid w:val="0041025B"/>
    <w:rsid w:val="00435AC0"/>
    <w:rsid w:val="0045142F"/>
    <w:rsid w:val="00461504"/>
    <w:rsid w:val="004638DE"/>
    <w:rsid w:val="00474B66"/>
    <w:rsid w:val="00496354"/>
    <w:rsid w:val="004A1091"/>
    <w:rsid w:val="004B186B"/>
    <w:rsid w:val="004F15F8"/>
    <w:rsid w:val="00505ABF"/>
    <w:rsid w:val="00545A57"/>
    <w:rsid w:val="00553297"/>
    <w:rsid w:val="005563F9"/>
    <w:rsid w:val="00576982"/>
    <w:rsid w:val="00580BBD"/>
    <w:rsid w:val="005B2FE5"/>
    <w:rsid w:val="005C4873"/>
    <w:rsid w:val="005D7B93"/>
    <w:rsid w:val="005E4B48"/>
    <w:rsid w:val="005E4F27"/>
    <w:rsid w:val="005F168F"/>
    <w:rsid w:val="00620025"/>
    <w:rsid w:val="00621B23"/>
    <w:rsid w:val="00621BAE"/>
    <w:rsid w:val="006712BE"/>
    <w:rsid w:val="006A4C6E"/>
    <w:rsid w:val="006F54B0"/>
    <w:rsid w:val="00715910"/>
    <w:rsid w:val="007353F0"/>
    <w:rsid w:val="0078037A"/>
    <w:rsid w:val="00796AA7"/>
    <w:rsid w:val="007A29CA"/>
    <w:rsid w:val="007B0653"/>
    <w:rsid w:val="007B6FF4"/>
    <w:rsid w:val="007E2D20"/>
    <w:rsid w:val="007E39A1"/>
    <w:rsid w:val="00806C05"/>
    <w:rsid w:val="008814B3"/>
    <w:rsid w:val="0089629E"/>
    <w:rsid w:val="00927427"/>
    <w:rsid w:val="00952048"/>
    <w:rsid w:val="00954697"/>
    <w:rsid w:val="009758DB"/>
    <w:rsid w:val="009940DA"/>
    <w:rsid w:val="00996BD4"/>
    <w:rsid w:val="0099758B"/>
    <w:rsid w:val="009A0FD2"/>
    <w:rsid w:val="009D4D56"/>
    <w:rsid w:val="00A237E6"/>
    <w:rsid w:val="00A40661"/>
    <w:rsid w:val="00A431C3"/>
    <w:rsid w:val="00A51E29"/>
    <w:rsid w:val="00AA0895"/>
    <w:rsid w:val="00AC475C"/>
    <w:rsid w:val="00B11121"/>
    <w:rsid w:val="00B148B2"/>
    <w:rsid w:val="00B23325"/>
    <w:rsid w:val="00B24F72"/>
    <w:rsid w:val="00B41486"/>
    <w:rsid w:val="00BA1909"/>
    <w:rsid w:val="00BC0021"/>
    <w:rsid w:val="00BE40B4"/>
    <w:rsid w:val="00BF29A6"/>
    <w:rsid w:val="00BF50DD"/>
    <w:rsid w:val="00C013A6"/>
    <w:rsid w:val="00C14ADF"/>
    <w:rsid w:val="00C6464A"/>
    <w:rsid w:val="00C73DD7"/>
    <w:rsid w:val="00C75D85"/>
    <w:rsid w:val="00CD68F1"/>
    <w:rsid w:val="00CF289D"/>
    <w:rsid w:val="00CF2AE6"/>
    <w:rsid w:val="00D00472"/>
    <w:rsid w:val="00D23DCE"/>
    <w:rsid w:val="00D34FC2"/>
    <w:rsid w:val="00D4554F"/>
    <w:rsid w:val="00D5490A"/>
    <w:rsid w:val="00D564FC"/>
    <w:rsid w:val="00D7168B"/>
    <w:rsid w:val="00DB1F48"/>
    <w:rsid w:val="00DD79CE"/>
    <w:rsid w:val="00DE1A07"/>
    <w:rsid w:val="00DF46BD"/>
    <w:rsid w:val="00E00380"/>
    <w:rsid w:val="00E3241B"/>
    <w:rsid w:val="00E43E54"/>
    <w:rsid w:val="00E45A66"/>
    <w:rsid w:val="00E54158"/>
    <w:rsid w:val="00E57078"/>
    <w:rsid w:val="00E63558"/>
    <w:rsid w:val="00E667A8"/>
    <w:rsid w:val="00E715A4"/>
    <w:rsid w:val="00E75DCB"/>
    <w:rsid w:val="00E8203D"/>
    <w:rsid w:val="00E960B2"/>
    <w:rsid w:val="00EA03BE"/>
    <w:rsid w:val="00EB67FA"/>
    <w:rsid w:val="00ED4F85"/>
    <w:rsid w:val="00EE37D5"/>
    <w:rsid w:val="00EF1F42"/>
    <w:rsid w:val="00F07BAA"/>
    <w:rsid w:val="00F273BC"/>
    <w:rsid w:val="00F678F8"/>
    <w:rsid w:val="00F77252"/>
    <w:rsid w:val="00F81666"/>
    <w:rsid w:val="00F81FD4"/>
    <w:rsid w:val="00F83EF7"/>
    <w:rsid w:val="00FA01A4"/>
    <w:rsid w:val="00FA67B6"/>
    <w:rsid w:val="00FD7446"/>
    <w:rsid w:val="00FE6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  <w:ind w:right="284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6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29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A29CA"/>
    <w:pPr>
      <w:spacing w:line="276" w:lineRule="auto"/>
      <w:ind w:left="720" w:right="0"/>
      <w:jc w:val="both"/>
    </w:pPr>
    <w:rPr>
      <w:rFonts w:ascii="Calibri" w:eastAsia="Times New Roman" w:hAnsi="Calibri" w:cs="Calibr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A29C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B18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B186B"/>
  </w:style>
  <w:style w:type="paragraph" w:styleId="Footer">
    <w:name w:val="footer"/>
    <w:basedOn w:val="Normal"/>
    <w:link w:val="FooterChar"/>
    <w:uiPriority w:val="99"/>
    <w:unhideWhenUsed/>
    <w:rsid w:val="004B18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18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3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dx.co.i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Tyan</cp:lastModifiedBy>
  <cp:revision>19</cp:revision>
  <cp:lastPrinted>2013-04-15T14:11:00Z</cp:lastPrinted>
  <dcterms:created xsi:type="dcterms:W3CDTF">2013-03-31T02:43:00Z</dcterms:created>
  <dcterms:modified xsi:type="dcterms:W3CDTF">2015-02-13T18:39:00Z</dcterms:modified>
</cp:coreProperties>
</file>