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72" w:rsidRPr="00FA20BF" w:rsidRDefault="00FA20BF" w:rsidP="00FA2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BF">
        <w:rPr>
          <w:rFonts w:ascii="Times New Roman" w:hAnsi="Times New Roman" w:cs="Times New Roman"/>
          <w:b/>
          <w:sz w:val="24"/>
          <w:szCs w:val="24"/>
        </w:rPr>
        <w:t xml:space="preserve">PENGARUH PEMAHAMAN, KESADARAN, PERSEPSI WAJIB PAJAK TENTANG SANKSI DENDA, DAN KEPATUHAN WAJIB PAJAK TERHADAP KEBERHASILAN PENERIMAAN </w:t>
      </w:r>
    </w:p>
    <w:p w:rsidR="00FD4CA8" w:rsidRPr="00651272" w:rsidRDefault="00FA20BF" w:rsidP="00FA2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BF">
        <w:rPr>
          <w:rFonts w:ascii="Times New Roman" w:hAnsi="Times New Roman" w:cs="Times New Roman"/>
          <w:b/>
          <w:sz w:val="24"/>
          <w:szCs w:val="24"/>
        </w:rPr>
        <w:t>PAJAK BUMI DAN BANGUNAN</w:t>
      </w:r>
    </w:p>
    <w:p w:rsidR="007A6684" w:rsidRDefault="007A6684" w:rsidP="007A66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6799" w:rsidRPr="008B5604" w:rsidRDefault="00EC6799" w:rsidP="00FA2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272" w:rsidRDefault="00651272" w:rsidP="00EC6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72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651272" w:rsidRPr="00651272" w:rsidRDefault="00651272" w:rsidP="00651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6AF" w:rsidRDefault="00E72595" w:rsidP="00FA2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559442" cy="1524000"/>
            <wp:effectExtent l="0" t="0" r="3175" b="0"/>
            <wp:docPr id="2" name="Picture 2" descr="C:\Users\Windows\Documents\dara\kuliah\logo Univ Bung 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cuments\dara\kuliah\logo Univ Bung Hat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15" cy="152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6AF" w:rsidRDefault="00F006AF" w:rsidP="00F006AF">
      <w:pPr>
        <w:spacing w:after="0" w:line="240" w:lineRule="auto"/>
        <w:ind w:left="3261"/>
        <w:rPr>
          <w:rFonts w:ascii="Times New Roman" w:hAnsi="Times New Roman" w:cs="Times New Roman"/>
          <w:sz w:val="24"/>
          <w:szCs w:val="24"/>
        </w:rPr>
      </w:pPr>
    </w:p>
    <w:p w:rsidR="00651272" w:rsidRDefault="00651272" w:rsidP="008B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0BF" w:rsidRDefault="00FA20BF" w:rsidP="008B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CA8" w:rsidRDefault="00FD4CA8" w:rsidP="008B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</w:t>
      </w:r>
    </w:p>
    <w:p w:rsidR="00F006AF" w:rsidRDefault="00F006AF" w:rsidP="008B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CA8" w:rsidRPr="00FA20BF" w:rsidRDefault="00651272" w:rsidP="007A66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20BF">
        <w:rPr>
          <w:rFonts w:ascii="Times New Roman" w:hAnsi="Times New Roman" w:cs="Times New Roman"/>
          <w:b/>
          <w:i/>
          <w:sz w:val="24"/>
          <w:szCs w:val="24"/>
          <w:u w:val="single"/>
        </w:rPr>
        <w:t>SEPTIA ENDRASARI</w:t>
      </w:r>
    </w:p>
    <w:p w:rsidR="00FD4CA8" w:rsidRDefault="00FD4CA8" w:rsidP="007A6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1110011311111</w:t>
      </w:r>
    </w:p>
    <w:p w:rsidR="00651272" w:rsidRDefault="00651272" w:rsidP="007A6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684" w:rsidRDefault="007A6684" w:rsidP="007A6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0BF" w:rsidRDefault="00FA20BF" w:rsidP="00FA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6AF" w:rsidRPr="00651272" w:rsidRDefault="00651272" w:rsidP="00FA20BF">
      <w:pPr>
        <w:spacing w:after="0" w:line="240" w:lineRule="auto"/>
        <w:jc w:val="center"/>
        <w:rPr>
          <w:rFonts w:ascii="Vijaya" w:hAnsi="Vijaya" w:cs="Vijaya"/>
          <w:sz w:val="24"/>
          <w:szCs w:val="24"/>
        </w:rPr>
      </w:pPr>
      <w:r w:rsidRPr="00651272">
        <w:rPr>
          <w:rFonts w:ascii="Vijaya" w:hAnsi="Vijaya" w:cs="Vijaya"/>
          <w:sz w:val="24"/>
          <w:szCs w:val="24"/>
        </w:rPr>
        <w:t>Untuk Memenuhi Sebagian Persyaratan</w:t>
      </w:r>
    </w:p>
    <w:p w:rsidR="00651272" w:rsidRPr="00651272" w:rsidRDefault="00651272" w:rsidP="00FA20BF">
      <w:pPr>
        <w:spacing w:after="0" w:line="240" w:lineRule="auto"/>
        <w:jc w:val="center"/>
        <w:rPr>
          <w:rFonts w:ascii="Vijaya" w:hAnsi="Vijaya" w:cs="Vijaya"/>
          <w:sz w:val="24"/>
          <w:szCs w:val="24"/>
        </w:rPr>
      </w:pPr>
      <w:r w:rsidRPr="00651272">
        <w:rPr>
          <w:rFonts w:ascii="Vijaya" w:hAnsi="Vijaya" w:cs="Vijaya"/>
          <w:sz w:val="24"/>
          <w:szCs w:val="24"/>
        </w:rPr>
        <w:t>Mencapai Gelar Sarjana Ekonomi</w:t>
      </w:r>
    </w:p>
    <w:p w:rsidR="008B5604" w:rsidRDefault="00651272" w:rsidP="00FA20BF">
      <w:pPr>
        <w:spacing w:after="0" w:line="240" w:lineRule="auto"/>
        <w:jc w:val="center"/>
        <w:rPr>
          <w:rFonts w:ascii="Vijaya" w:hAnsi="Vijaya" w:cs="Vijaya"/>
          <w:sz w:val="24"/>
          <w:szCs w:val="24"/>
        </w:rPr>
      </w:pPr>
      <w:r w:rsidRPr="00651272">
        <w:rPr>
          <w:rFonts w:ascii="Vijaya" w:hAnsi="Vijaya" w:cs="Vijaya"/>
          <w:sz w:val="24"/>
          <w:szCs w:val="24"/>
        </w:rPr>
        <w:t>Jurusan Akuntansi</w:t>
      </w:r>
    </w:p>
    <w:p w:rsidR="00EC6799" w:rsidRDefault="00EC6799" w:rsidP="00EC6799">
      <w:pPr>
        <w:spacing w:line="240" w:lineRule="auto"/>
        <w:jc w:val="center"/>
        <w:rPr>
          <w:rFonts w:ascii="Vijaya" w:hAnsi="Vijaya" w:cs="Vijaya"/>
          <w:sz w:val="24"/>
          <w:szCs w:val="24"/>
        </w:rPr>
      </w:pPr>
    </w:p>
    <w:p w:rsidR="00FA20BF" w:rsidRDefault="00FA20BF" w:rsidP="00EC6799">
      <w:pPr>
        <w:spacing w:line="240" w:lineRule="auto"/>
        <w:jc w:val="center"/>
        <w:rPr>
          <w:rFonts w:ascii="Vijaya" w:hAnsi="Vijaya" w:cs="Vijaya"/>
          <w:sz w:val="24"/>
          <w:szCs w:val="24"/>
        </w:rPr>
      </w:pPr>
    </w:p>
    <w:p w:rsidR="007A6684" w:rsidRDefault="007A6684" w:rsidP="00EC6799">
      <w:pPr>
        <w:spacing w:line="240" w:lineRule="auto"/>
        <w:jc w:val="center"/>
        <w:rPr>
          <w:rFonts w:ascii="Vijaya" w:hAnsi="Vijaya" w:cs="Vijaya"/>
          <w:sz w:val="24"/>
          <w:szCs w:val="24"/>
        </w:rPr>
      </w:pPr>
    </w:p>
    <w:p w:rsidR="007A6684" w:rsidRDefault="007A6684" w:rsidP="00EC6799">
      <w:pPr>
        <w:spacing w:line="240" w:lineRule="auto"/>
        <w:jc w:val="center"/>
        <w:rPr>
          <w:rFonts w:ascii="Vijaya" w:hAnsi="Vijaya" w:cs="Vijaya"/>
          <w:sz w:val="24"/>
          <w:szCs w:val="24"/>
        </w:rPr>
      </w:pPr>
    </w:p>
    <w:p w:rsidR="007A6684" w:rsidRPr="00EC6799" w:rsidRDefault="007A6684" w:rsidP="00FA20BF">
      <w:pPr>
        <w:spacing w:line="240" w:lineRule="auto"/>
        <w:rPr>
          <w:rFonts w:ascii="Vijaya" w:hAnsi="Vijaya" w:cs="Vijaya"/>
          <w:sz w:val="24"/>
          <w:szCs w:val="24"/>
        </w:rPr>
      </w:pPr>
    </w:p>
    <w:p w:rsidR="00FD4CA8" w:rsidRPr="00FA20BF" w:rsidRDefault="00FD4CA8" w:rsidP="008B5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BF"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FD4CA8" w:rsidRPr="00FA20BF" w:rsidRDefault="00FD4CA8" w:rsidP="008B5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BF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FD4CA8" w:rsidRPr="00FA20BF" w:rsidRDefault="00FD4CA8" w:rsidP="008B5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BF">
        <w:rPr>
          <w:rFonts w:ascii="Times New Roman" w:hAnsi="Times New Roman" w:cs="Times New Roman"/>
          <w:b/>
          <w:sz w:val="24"/>
          <w:szCs w:val="24"/>
        </w:rPr>
        <w:t>UNIVERSITAS BUNG</w:t>
      </w:r>
      <w:r w:rsidR="00FA2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0BF">
        <w:rPr>
          <w:rFonts w:ascii="Times New Roman" w:hAnsi="Times New Roman" w:cs="Times New Roman"/>
          <w:b/>
          <w:sz w:val="24"/>
          <w:szCs w:val="24"/>
        </w:rPr>
        <w:t>HATTA</w:t>
      </w:r>
    </w:p>
    <w:p w:rsidR="008B5604" w:rsidRPr="00FA20BF" w:rsidRDefault="008B5604" w:rsidP="008B5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BF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E72595" w:rsidRPr="00FA20BF" w:rsidRDefault="00FA20BF" w:rsidP="00E725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BF">
        <w:rPr>
          <w:rFonts w:ascii="Times New Roman" w:hAnsi="Times New Roman" w:cs="Times New Roman"/>
          <w:b/>
          <w:sz w:val="24"/>
          <w:szCs w:val="24"/>
        </w:rPr>
        <w:t>2015</w:t>
      </w:r>
    </w:p>
    <w:p w:rsidR="00EC6799" w:rsidRPr="00EC6799" w:rsidRDefault="00EC6799" w:rsidP="00EC6799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val="en-US" w:eastAsia="zh-CN"/>
        </w:rPr>
      </w:pPr>
      <w:r w:rsidRPr="00EC6799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val="en-US" w:eastAsia="zh-CN"/>
        </w:rPr>
        <w:lastRenderedPageBreak/>
        <w:t>TANDA PERSETUJUAN SKRIPSI</w:t>
      </w:r>
    </w:p>
    <w:p w:rsidR="00EC6799" w:rsidRPr="00EC6799" w:rsidRDefault="00EC6799" w:rsidP="00EC6799">
      <w:pPr>
        <w:widowControl w:val="0"/>
        <w:spacing w:after="0" w:line="360" w:lineRule="auto"/>
        <w:ind w:firstLine="420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Dengan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ini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pembimbing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skripsi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Dekan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Fakultas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Ekonomi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Universitas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Bung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Hatta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menyatakan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:</w:t>
      </w:r>
    </w:p>
    <w:p w:rsidR="00EC6799" w:rsidRPr="00EC6799" w:rsidRDefault="00EC6799" w:rsidP="00EC6799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EC6799" w:rsidRPr="00EC6799" w:rsidRDefault="00C5585A" w:rsidP="00C5585A">
      <w:pPr>
        <w:widowControl w:val="0"/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Nama</w:t>
      </w:r>
      <w:proofErr w:type="spellEnd"/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ab/>
        <w:t>:</w:t>
      </w:r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</w:t>
      </w:r>
      <w:r w:rsidR="00720717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 </w:t>
      </w:r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>SEPTIA ENDRASARI</w:t>
      </w:r>
    </w:p>
    <w:p w:rsidR="00EC6799" w:rsidRPr="00EC6799" w:rsidRDefault="00690CC3" w:rsidP="00C5585A">
      <w:pPr>
        <w:widowControl w:val="0"/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NPM</w:t>
      </w:r>
      <w:r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ab/>
      </w:r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:</w:t>
      </w:r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</w:t>
      </w:r>
      <w:r w:rsidR="00720717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 </w:t>
      </w:r>
      <w:r w:rsidR="00EC6799"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>1110011311111</w:t>
      </w:r>
    </w:p>
    <w:p w:rsidR="00EC6799" w:rsidRPr="00EC6799" w:rsidRDefault="00EC6799" w:rsidP="00C5585A">
      <w:pPr>
        <w:widowControl w:val="0"/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</w:pPr>
      <w:r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 xml:space="preserve">Program </w:t>
      </w:r>
      <w:proofErr w:type="spellStart"/>
      <w:r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Studi</w:t>
      </w:r>
      <w:proofErr w:type="spellEnd"/>
      <w:r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ab/>
        <w:t>:</w:t>
      </w:r>
      <w:r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</w:t>
      </w:r>
      <w:r w:rsidR="00720717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 </w:t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Strata </w:t>
      </w: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Satu</w:t>
      </w:r>
      <w:proofErr w:type="spellEnd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 (S1)</w:t>
      </w:r>
    </w:p>
    <w:p w:rsidR="00EC6799" w:rsidRPr="00EC6799" w:rsidRDefault="00690CC3" w:rsidP="00C5585A">
      <w:pPr>
        <w:widowControl w:val="0"/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</w:pP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Jurusan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ab/>
      </w:r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:</w:t>
      </w:r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</w:t>
      </w:r>
      <w:r w:rsidR="00720717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 </w:t>
      </w:r>
      <w:proofErr w:type="spellStart"/>
      <w:r w:rsidR="00EC6799"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Akuntansi</w:t>
      </w:r>
      <w:proofErr w:type="spellEnd"/>
    </w:p>
    <w:p w:rsidR="00EC6799" w:rsidRPr="00EC6799" w:rsidRDefault="00690CC3" w:rsidP="00C5585A">
      <w:pPr>
        <w:widowControl w:val="0"/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</w:pP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Fakultas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ab/>
      </w:r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:</w:t>
      </w:r>
      <w:r w:rsidR="00EC6799"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</w:t>
      </w:r>
      <w:r w:rsidR="00720717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 </w:t>
      </w:r>
      <w:proofErr w:type="spellStart"/>
      <w:r w:rsidR="00EC6799"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Ekonomi</w:t>
      </w:r>
      <w:proofErr w:type="spellEnd"/>
    </w:p>
    <w:p w:rsidR="00EC6799" w:rsidRPr="00EC6799" w:rsidRDefault="00EC6799" w:rsidP="00C5585A">
      <w:pPr>
        <w:widowControl w:val="0"/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  <w:proofErr w:type="spellStart"/>
      <w:r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Judul</w:t>
      </w:r>
      <w:proofErr w:type="spellEnd"/>
      <w:r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val="en-US" w:eastAsia="zh-CN"/>
        </w:rPr>
        <w:t>Skrips</w:t>
      </w:r>
      <w:proofErr w:type="spellEnd"/>
      <w:r w:rsidR="00690CC3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>i</w:t>
      </w:r>
      <w:r w:rsidR="00690CC3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ab/>
        <w:t>:</w:t>
      </w:r>
      <w:r w:rsidR="00C5585A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 xml:space="preserve"> </w:t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>Pengaruh Pemahaman, Kesadaran, Persepsi Wajib Pajak</w:t>
      </w:r>
      <w:r w:rsidR="00690CC3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 xml:space="preserve"> </w:t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>Tentang Sanksi Denda, dan Kepatuhan Wajib Pajak Terhadap Keberhasilan Penerimaan Pajak Bumi dan Bangunan</w:t>
      </w:r>
    </w:p>
    <w:p w:rsidR="00EC6799" w:rsidRPr="00EC6799" w:rsidRDefault="00EC6799" w:rsidP="00EC6799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</w:pPr>
    </w:p>
    <w:p w:rsidR="00EC6799" w:rsidRPr="00EC6799" w:rsidRDefault="00EC6799" w:rsidP="00EC6799">
      <w:pPr>
        <w:widowControl w:val="0"/>
        <w:spacing w:after="0" w:line="360" w:lineRule="auto"/>
        <w:ind w:firstLine="420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Skripsi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ini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telah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disetujui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disahkan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sesuai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dengan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prosedur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ketentuan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yang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berlaku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, yang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mana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telah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diuji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dinyatakan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r w:rsidRPr="00EC6799">
        <w:rPr>
          <w:rFonts w:ascii="Times New Roman" w:eastAsia="SimSun" w:hAnsi="Times New Roman" w:cs="Times New Roman"/>
          <w:b/>
          <w:kern w:val="2"/>
          <w:sz w:val="24"/>
          <w:szCs w:val="20"/>
          <w:lang w:eastAsia="zh-CN"/>
        </w:rPr>
        <w:t>Lulus</w:t>
      </w:r>
      <w:r w:rsidRPr="00EC6799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dalam ujian </w:t>
      </w:r>
      <w:proofErr w:type="gram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Komprehensif </w:t>
      </w:r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pada</w:t>
      </w:r>
      <w:proofErr w:type="spellEnd"/>
      <w:proofErr w:type="gram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val="en-US" w:eastAsia="zh-CN"/>
        </w:rPr>
        <w:t>tanggal</w:t>
      </w:r>
      <w:proofErr w:type="spellEnd"/>
      <w:r w:rsidRPr="00EC6799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06 Februari 2015.</w:t>
      </w:r>
    </w:p>
    <w:p w:rsidR="00EC6799" w:rsidRPr="00EC6799" w:rsidRDefault="00EC6799" w:rsidP="00EC6799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</w:pPr>
    </w:p>
    <w:p w:rsidR="00EC6799" w:rsidRPr="00EC6799" w:rsidRDefault="00EC6799" w:rsidP="00EC679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PEMBIMBING SKRIPSI</w:t>
      </w:r>
    </w:p>
    <w:p w:rsidR="00EC6799" w:rsidRPr="00EC6799" w:rsidRDefault="00EC6799" w:rsidP="00EC679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690CC3">
      <w:pPr>
        <w:widowControl w:val="0"/>
        <w:tabs>
          <w:tab w:val="left" w:pos="5670"/>
        </w:tabs>
        <w:spacing w:after="0" w:line="360" w:lineRule="auto"/>
        <w:ind w:firstLine="420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Pembimbing</w:t>
      </w:r>
      <w:proofErr w:type="spellEnd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 I</w:t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Pembimbing</w:t>
      </w:r>
      <w:proofErr w:type="spellEnd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 II</w:t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ab/>
      </w:r>
    </w:p>
    <w:p w:rsidR="00EC6799" w:rsidRPr="00EC6799" w:rsidRDefault="00690CC3" w:rsidP="00690CC3">
      <w:pPr>
        <w:widowControl w:val="0"/>
        <w:tabs>
          <w:tab w:val="left" w:pos="5103"/>
        </w:tabs>
        <w:spacing w:after="0" w:line="360" w:lineRule="auto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Herawati</w:t>
      </w:r>
      <w:proofErr w:type="spellEnd"/>
      <w:r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, SE.</w:t>
      </w:r>
      <w:proofErr w:type="gramStart"/>
      <w:r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,M.Si</w:t>
      </w:r>
      <w:proofErr w:type="gramEnd"/>
      <w:r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.,</w:t>
      </w:r>
      <w:proofErr w:type="spellStart"/>
      <w:r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Ak</w:t>
      </w:r>
      <w:proofErr w:type="spellEnd"/>
      <w:r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.,CA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ab/>
      </w:r>
      <w:r w:rsidR="00EC6799"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>Daniati Puttri</w:t>
      </w:r>
      <w:r w:rsidR="00EC6799"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, SE.,</w:t>
      </w:r>
      <w:proofErr w:type="spellStart"/>
      <w:r w:rsidR="00EC6799"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M.Si</w:t>
      </w:r>
      <w:proofErr w:type="spellEnd"/>
    </w:p>
    <w:p w:rsidR="00EC6799" w:rsidRPr="00EC6799" w:rsidRDefault="00EC6799" w:rsidP="00EC6799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EC679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</w:pP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Disetujui</w:t>
      </w:r>
      <w:proofErr w:type="spellEnd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oleh</w:t>
      </w:r>
      <w:proofErr w:type="spellEnd"/>
    </w:p>
    <w:p w:rsidR="00EC6799" w:rsidRPr="00EC6799" w:rsidRDefault="00EC6799" w:rsidP="00EC679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</w:pP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Dekan</w:t>
      </w:r>
      <w:proofErr w:type="spellEnd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Fakultas</w:t>
      </w:r>
      <w:proofErr w:type="spellEnd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 </w:t>
      </w: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Ekonomi</w:t>
      </w:r>
      <w:proofErr w:type="spellEnd"/>
    </w:p>
    <w:p w:rsidR="00EC6799" w:rsidRPr="00EC6799" w:rsidRDefault="00EC6799" w:rsidP="00EC679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</w:pPr>
    </w:p>
    <w:p w:rsidR="00EC6799" w:rsidRPr="00EC6799" w:rsidRDefault="00EC6799" w:rsidP="00EC679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</w:pPr>
    </w:p>
    <w:p w:rsidR="00690CC3" w:rsidRDefault="00EC6799" w:rsidP="00690CC3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  <w:proofErr w:type="spell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Yuhelmi</w:t>
      </w:r>
      <w:proofErr w:type="spellEnd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, </w:t>
      </w:r>
      <w:proofErr w:type="gramStart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>SE.,</w:t>
      </w:r>
      <w:proofErr w:type="gramEnd"/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en-US" w:eastAsia="zh-CN"/>
        </w:rPr>
        <w:t xml:space="preserve"> M.M.</w:t>
      </w:r>
    </w:p>
    <w:p w:rsidR="00690CC3" w:rsidRDefault="00690CC3" w:rsidP="00690CC3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690CC3" w:rsidRDefault="00690CC3" w:rsidP="00690CC3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720717" w:rsidRDefault="00720717" w:rsidP="00690CC3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720717" w:rsidRDefault="00720717" w:rsidP="00690CC3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690CC3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lastRenderedPageBreak/>
        <w:t>PERNYATAAN</w:t>
      </w:r>
    </w:p>
    <w:p w:rsidR="00EC6799" w:rsidRPr="00EC6799" w:rsidRDefault="00EC6799" w:rsidP="00EC6799">
      <w:pPr>
        <w:widowControl w:val="0"/>
        <w:spacing w:after="0" w:line="480" w:lineRule="auto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EC6799">
      <w:pPr>
        <w:widowControl w:val="0"/>
        <w:spacing w:after="0" w:line="480" w:lineRule="auto"/>
        <w:ind w:firstLine="567"/>
        <w:jc w:val="both"/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</w:pPr>
      <w:r w:rsidRPr="00EC6799"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  <w:t>Dengan ini saya menyatakan bahwa dalam skripsi ini tidak terdapat karya yang pernah diajukan untuk memper</w:t>
      </w:r>
      <w:bookmarkStart w:id="0" w:name="_GoBack"/>
      <w:bookmarkEnd w:id="0"/>
      <w:r w:rsidRPr="00EC6799"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  <w:t>oleh gelar kesarjanaan disuatu Perguruan Tinggi. Penggunaan karya atau pendapat yang yang diterbitkan atau ditulis oleh penulis lain, secara tertulis disebutkan dalam daftar pustaka.</w:t>
      </w:r>
    </w:p>
    <w:p w:rsidR="00EC6799" w:rsidRPr="00EC6799" w:rsidRDefault="00EC6799" w:rsidP="00EC6799">
      <w:pPr>
        <w:widowControl w:val="0"/>
        <w:spacing w:after="0" w:line="480" w:lineRule="auto"/>
        <w:ind w:firstLine="567"/>
        <w:jc w:val="both"/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EC6799">
      <w:pPr>
        <w:widowControl w:val="0"/>
        <w:spacing w:after="0" w:line="480" w:lineRule="auto"/>
        <w:ind w:left="4820" w:firstLine="567"/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</w:pPr>
      <w:r w:rsidRPr="00EC6799"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  <w:t xml:space="preserve">Padang,  </w:t>
      </w:r>
      <w:r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  <w:t xml:space="preserve"> </w:t>
      </w:r>
      <w:r w:rsidRPr="00EC6799"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  <w:t>Februari 2015</w:t>
      </w:r>
    </w:p>
    <w:p w:rsidR="00EC6799" w:rsidRPr="00EC6799" w:rsidRDefault="00EC6799" w:rsidP="00EC6799">
      <w:pPr>
        <w:widowControl w:val="0"/>
        <w:spacing w:after="0" w:line="480" w:lineRule="auto"/>
        <w:ind w:left="5040" w:firstLine="567"/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EC6799">
      <w:pPr>
        <w:widowControl w:val="0"/>
        <w:spacing w:after="0" w:line="240" w:lineRule="auto"/>
        <w:ind w:left="5040" w:firstLine="567"/>
        <w:rPr>
          <w:rFonts w:ascii="Times New Roman" w:eastAsia="SimSun" w:hAnsi="Times New Roman" w:cs="Times New Roman"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EC6799">
      <w:pPr>
        <w:widowControl w:val="0"/>
        <w:spacing w:after="0" w:line="480" w:lineRule="auto"/>
        <w:ind w:left="4820" w:firstLine="567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  <w:r w:rsidRPr="00EC6799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>SEPTIA ENDRASARI</w:t>
      </w:r>
    </w:p>
    <w:p w:rsidR="00EC6799" w:rsidRPr="00EC6799" w:rsidRDefault="00EC6799" w:rsidP="00EC679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EC679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</w:pPr>
    </w:p>
    <w:p w:rsidR="00EC6799" w:rsidRPr="00EC6799" w:rsidRDefault="00EC6799" w:rsidP="008B5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CA8" w:rsidRPr="00FD4CA8" w:rsidRDefault="00FD4CA8" w:rsidP="00FD4CA8">
      <w:pPr>
        <w:ind w:left="2880"/>
        <w:rPr>
          <w:rFonts w:ascii="Times New Roman" w:hAnsi="Times New Roman" w:cs="Times New Roman"/>
          <w:sz w:val="24"/>
          <w:szCs w:val="24"/>
        </w:rPr>
      </w:pPr>
    </w:p>
    <w:p w:rsidR="00FD4CA8" w:rsidRPr="00FD4CA8" w:rsidRDefault="00FD4CA8">
      <w:pPr>
        <w:rPr>
          <w:rFonts w:ascii="Times New Roman" w:hAnsi="Times New Roman" w:cs="Times New Roman"/>
          <w:sz w:val="24"/>
          <w:szCs w:val="24"/>
        </w:rPr>
      </w:pPr>
    </w:p>
    <w:sectPr w:rsidR="00FD4CA8" w:rsidRPr="00FD4CA8" w:rsidSect="00D5725E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A8"/>
    <w:rsid w:val="0002431A"/>
    <w:rsid w:val="00063578"/>
    <w:rsid w:val="00065376"/>
    <w:rsid w:val="00087062"/>
    <w:rsid w:val="000D4C3C"/>
    <w:rsid w:val="000D4E6C"/>
    <w:rsid w:val="0012219A"/>
    <w:rsid w:val="0013021B"/>
    <w:rsid w:val="00133209"/>
    <w:rsid w:val="00141276"/>
    <w:rsid w:val="001769B7"/>
    <w:rsid w:val="00185129"/>
    <w:rsid w:val="00200889"/>
    <w:rsid w:val="00223875"/>
    <w:rsid w:val="002267EF"/>
    <w:rsid w:val="0024381E"/>
    <w:rsid w:val="00255CA4"/>
    <w:rsid w:val="00277F99"/>
    <w:rsid w:val="002839A6"/>
    <w:rsid w:val="002C5E32"/>
    <w:rsid w:val="002F4541"/>
    <w:rsid w:val="00341918"/>
    <w:rsid w:val="00341BA1"/>
    <w:rsid w:val="003508E1"/>
    <w:rsid w:val="00356413"/>
    <w:rsid w:val="003601B3"/>
    <w:rsid w:val="003726C4"/>
    <w:rsid w:val="00375F22"/>
    <w:rsid w:val="004020B8"/>
    <w:rsid w:val="004657FF"/>
    <w:rsid w:val="00472064"/>
    <w:rsid w:val="00487367"/>
    <w:rsid w:val="004C53F2"/>
    <w:rsid w:val="004D3E25"/>
    <w:rsid w:val="004D6754"/>
    <w:rsid w:val="004E02C7"/>
    <w:rsid w:val="004E0DB3"/>
    <w:rsid w:val="00574F86"/>
    <w:rsid w:val="005B454C"/>
    <w:rsid w:val="00626918"/>
    <w:rsid w:val="006458D9"/>
    <w:rsid w:val="00647023"/>
    <w:rsid w:val="00651272"/>
    <w:rsid w:val="006622BD"/>
    <w:rsid w:val="0068354F"/>
    <w:rsid w:val="00690CC3"/>
    <w:rsid w:val="00694E69"/>
    <w:rsid w:val="006A6D0A"/>
    <w:rsid w:val="006D50D4"/>
    <w:rsid w:val="006F2869"/>
    <w:rsid w:val="00715ABE"/>
    <w:rsid w:val="00720717"/>
    <w:rsid w:val="00727824"/>
    <w:rsid w:val="007A6684"/>
    <w:rsid w:val="007F7836"/>
    <w:rsid w:val="008146A7"/>
    <w:rsid w:val="00871C53"/>
    <w:rsid w:val="0087409F"/>
    <w:rsid w:val="00882B08"/>
    <w:rsid w:val="00893700"/>
    <w:rsid w:val="008B5604"/>
    <w:rsid w:val="008F66C1"/>
    <w:rsid w:val="009113BC"/>
    <w:rsid w:val="009471D2"/>
    <w:rsid w:val="009C6807"/>
    <w:rsid w:val="009E0E94"/>
    <w:rsid w:val="009E34FA"/>
    <w:rsid w:val="00A10336"/>
    <w:rsid w:val="00A62A5B"/>
    <w:rsid w:val="00AC2874"/>
    <w:rsid w:val="00B0557D"/>
    <w:rsid w:val="00B4526F"/>
    <w:rsid w:val="00B519EB"/>
    <w:rsid w:val="00B535FD"/>
    <w:rsid w:val="00B8385D"/>
    <w:rsid w:val="00BB0E74"/>
    <w:rsid w:val="00BC5815"/>
    <w:rsid w:val="00BD1C08"/>
    <w:rsid w:val="00BE2367"/>
    <w:rsid w:val="00C20D9D"/>
    <w:rsid w:val="00C5585A"/>
    <w:rsid w:val="00C76EB9"/>
    <w:rsid w:val="00CC2AC0"/>
    <w:rsid w:val="00D13933"/>
    <w:rsid w:val="00D55E54"/>
    <w:rsid w:val="00D5725E"/>
    <w:rsid w:val="00D9247F"/>
    <w:rsid w:val="00D97426"/>
    <w:rsid w:val="00DB0DA1"/>
    <w:rsid w:val="00DE30ED"/>
    <w:rsid w:val="00E05C6F"/>
    <w:rsid w:val="00E47DBF"/>
    <w:rsid w:val="00E627D3"/>
    <w:rsid w:val="00E72595"/>
    <w:rsid w:val="00E85F95"/>
    <w:rsid w:val="00E915E0"/>
    <w:rsid w:val="00E9184A"/>
    <w:rsid w:val="00E96E74"/>
    <w:rsid w:val="00EA62F8"/>
    <w:rsid w:val="00EC6799"/>
    <w:rsid w:val="00EE3FFB"/>
    <w:rsid w:val="00EF043B"/>
    <w:rsid w:val="00F006AF"/>
    <w:rsid w:val="00F107AC"/>
    <w:rsid w:val="00F315DA"/>
    <w:rsid w:val="00F754EB"/>
    <w:rsid w:val="00F86FD2"/>
    <w:rsid w:val="00FA20BF"/>
    <w:rsid w:val="00FD4CA8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ZETKA 4</cp:lastModifiedBy>
  <cp:revision>12</cp:revision>
  <cp:lastPrinted>2014-12-11T18:18:00Z</cp:lastPrinted>
  <dcterms:created xsi:type="dcterms:W3CDTF">2014-12-10T03:00:00Z</dcterms:created>
  <dcterms:modified xsi:type="dcterms:W3CDTF">2015-02-18T13:35:00Z</dcterms:modified>
</cp:coreProperties>
</file>