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E6D" w:rsidRPr="00C95120" w:rsidRDefault="00900E6D" w:rsidP="00900E6D">
      <w:pPr>
        <w:spacing w:after="0" w:line="240" w:lineRule="auto"/>
        <w:jc w:val="center"/>
        <w:rPr>
          <w:rFonts w:ascii="Times New Roman" w:hAnsi="Times New Roman" w:cs="Times New Roman"/>
          <w:b/>
          <w:sz w:val="24"/>
          <w:szCs w:val="24"/>
        </w:rPr>
      </w:pPr>
      <w:r w:rsidRPr="00C95120">
        <w:rPr>
          <w:rFonts w:ascii="Times New Roman" w:hAnsi="Times New Roman" w:cs="Times New Roman"/>
          <w:b/>
          <w:sz w:val="24"/>
          <w:szCs w:val="24"/>
        </w:rPr>
        <w:t>PENGARUH PERENCANAAN PAJAK DAN AKTIVA PAJAK TANGGUHAN TERHADAP MANAJEMEN LABA PADA PERUSAHAAN MANUFAKTUR YANG TERDAFTAR DI BURSA EFEK INDONESIA TAHUN 2009-2013</w:t>
      </w:r>
    </w:p>
    <w:p w:rsidR="00900E6D" w:rsidRDefault="00900E6D" w:rsidP="00900E6D">
      <w:pPr>
        <w:spacing w:after="0" w:line="240" w:lineRule="auto"/>
      </w:pPr>
    </w:p>
    <w:p w:rsidR="00900E6D" w:rsidRPr="001C4BEB" w:rsidRDefault="00900E6D" w:rsidP="00900E6D">
      <w:pPr>
        <w:spacing w:after="0" w:line="240" w:lineRule="auto"/>
        <w:jc w:val="center"/>
        <w:rPr>
          <w:rFonts w:ascii="Times New Roman" w:hAnsi="Times New Roman" w:cs="Times New Roman"/>
          <w:b/>
          <w:sz w:val="24"/>
          <w:szCs w:val="24"/>
        </w:rPr>
      </w:pPr>
      <w:r w:rsidRPr="001C4BEB">
        <w:rPr>
          <w:rFonts w:ascii="Times New Roman" w:hAnsi="Times New Roman" w:cs="Times New Roman"/>
          <w:b/>
          <w:sz w:val="24"/>
          <w:szCs w:val="24"/>
        </w:rPr>
        <w:t>M FADHLI ZEN</w:t>
      </w:r>
    </w:p>
    <w:p w:rsidR="00900E6D" w:rsidRPr="00A60016" w:rsidRDefault="00900E6D" w:rsidP="00900E6D">
      <w:pPr>
        <w:spacing w:after="0" w:line="240" w:lineRule="auto"/>
        <w:ind w:left="216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A60016">
        <w:rPr>
          <w:rFonts w:ascii="Times New Roman" w:eastAsia="Times New Roman" w:hAnsi="Times New Roman" w:cs="Times New Roman"/>
          <w:b/>
          <w:sz w:val="24"/>
          <w:szCs w:val="24"/>
        </w:rPr>
        <w:t>Drs. Meihendri, M.si, Ak, CA</w:t>
      </w:r>
    </w:p>
    <w:p w:rsidR="00900E6D" w:rsidRPr="00A60016" w:rsidRDefault="00900E6D" w:rsidP="00900E6D">
      <w:pPr>
        <w:spacing w:after="0" w:line="240" w:lineRule="auto"/>
        <w:ind w:firstLine="720"/>
        <w:rPr>
          <w:rFonts w:ascii="Times New Roman" w:eastAsia="Times New Roman" w:hAnsi="Times New Roman" w:cs="Times New Roman"/>
          <w:b/>
          <w:sz w:val="24"/>
          <w:szCs w:val="24"/>
        </w:rPr>
      </w:pPr>
      <w:r w:rsidRPr="00A60016">
        <w:rPr>
          <w:rFonts w:ascii="Times New Roman" w:eastAsia="Times New Roman" w:hAnsi="Times New Roman" w:cs="Times New Roman"/>
          <w:b/>
          <w:sz w:val="24"/>
          <w:szCs w:val="24"/>
        </w:rPr>
        <w:t xml:space="preserve">                         Yeasy Darmayanti, SE, M.si, Ak, CA</w:t>
      </w:r>
    </w:p>
    <w:p w:rsidR="00900E6D" w:rsidRPr="00BF158C" w:rsidRDefault="00900E6D" w:rsidP="00900E6D">
      <w:pPr>
        <w:spacing w:after="0" w:line="240" w:lineRule="auto"/>
        <w:ind w:left="1440" w:firstLine="72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r w:rsidRPr="00BF158C">
        <w:rPr>
          <w:rFonts w:ascii="Times New Roman" w:eastAsia="Times New Roman" w:hAnsi="Times New Roman" w:cs="Times New Roman"/>
          <w:b/>
          <w:sz w:val="24"/>
          <w:szCs w:val="24"/>
          <w:lang w:val="en-US"/>
        </w:rPr>
        <w:t>Email : Mfadhlizen@gmail.com</w:t>
      </w:r>
    </w:p>
    <w:p w:rsidR="00900E6D" w:rsidRPr="00AA6DAF" w:rsidRDefault="00900E6D" w:rsidP="00900E6D">
      <w:pPr>
        <w:spacing w:after="0" w:line="240" w:lineRule="auto"/>
        <w:jc w:val="center"/>
        <w:rPr>
          <w:rFonts w:ascii="Times New Roman" w:hAnsi="Times New Roman" w:cs="Times New Roman"/>
          <w:sz w:val="24"/>
          <w:szCs w:val="24"/>
        </w:rPr>
      </w:pPr>
    </w:p>
    <w:p w:rsidR="00900E6D" w:rsidRDefault="00900E6D" w:rsidP="00900E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p>
    <w:p w:rsidR="00900E6D" w:rsidRPr="00AA6DAF" w:rsidRDefault="00900E6D" w:rsidP="00900E6D">
      <w:pPr>
        <w:spacing w:after="0" w:line="240" w:lineRule="auto"/>
        <w:jc w:val="center"/>
        <w:rPr>
          <w:rFonts w:ascii="Times New Roman" w:hAnsi="Times New Roman" w:cs="Times New Roman"/>
          <w:b/>
          <w:sz w:val="24"/>
          <w:szCs w:val="24"/>
          <w:lang w:val="en-US"/>
        </w:rPr>
      </w:pPr>
    </w:p>
    <w:p w:rsidR="00900E6D" w:rsidRPr="00AA6DAF" w:rsidRDefault="00900E6D" w:rsidP="00900E6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Manajemen laba adalah satu upaya dimana pihak manajemen melakukan intervensi dalam penyusunan laporan keuangan yang bertujuan untuk mementingkan dirinya sendiri atau sebuah perusahaan. Penelitian ini bertujuan untuk mengkaji pengaruh perencanaan pajak dan aktiva pajak tangguhan terhadap manajemen laba pada perusahaan manufaktur. Penelitian ini menggunakan metode </w:t>
      </w:r>
      <w:r w:rsidRPr="00C95120">
        <w:rPr>
          <w:rFonts w:ascii="Times New Roman" w:hAnsi="Times New Roman" w:cs="Times New Roman"/>
          <w:i/>
          <w:sz w:val="24"/>
          <w:szCs w:val="24"/>
        </w:rPr>
        <w:t>purposive sampling</w:t>
      </w:r>
      <w:r>
        <w:rPr>
          <w:rFonts w:ascii="Times New Roman" w:hAnsi="Times New Roman" w:cs="Times New Roman"/>
          <w:sz w:val="24"/>
          <w:szCs w:val="24"/>
        </w:rPr>
        <w:t xml:space="preserve"> dalam menentukan jumlah sampel yang akan digunakan dan sampel yang diperoleh sebanyak 33 perusahaan. Data diperoleh dari laporan tahunan dan laporan keuangan perusahaan manufaktur yang terdaftar di Bursa Efek Indonesia (BEI) tahun 2009-2013. Penelitian ini menggunakan model regresi berganda. Variabel dependen dalam penelitian in</w:t>
      </w:r>
      <w:r>
        <w:rPr>
          <w:rFonts w:ascii="Times New Roman" w:hAnsi="Times New Roman" w:cs="Times New Roman"/>
          <w:sz w:val="24"/>
          <w:szCs w:val="24"/>
          <w:lang w:val="en-US"/>
        </w:rPr>
        <w:t xml:space="preserve">I </w:t>
      </w:r>
      <w:r>
        <w:rPr>
          <w:rFonts w:ascii="Times New Roman" w:hAnsi="Times New Roman" w:cs="Times New Roman"/>
          <w:sz w:val="24"/>
          <w:szCs w:val="24"/>
        </w:rPr>
        <w:t>adalah manajemen laba, sedangkan variabel independen dalam penelitian ini adalah perencanaan pajak dan aktiva pajak tangguhan.  Analisis berganda dilakukan menggunakan SPSS 16.</w:t>
      </w:r>
      <w:r>
        <w:rPr>
          <w:rFonts w:ascii="Times New Roman" w:hAnsi="Times New Roman" w:cs="Times New Roman"/>
          <w:sz w:val="24"/>
          <w:szCs w:val="24"/>
          <w:lang w:val="en-US"/>
        </w:rPr>
        <w:t>00 sebagai alat pengolahan data.</w:t>
      </w:r>
    </w:p>
    <w:p w:rsidR="00900E6D" w:rsidRDefault="00900E6D" w:rsidP="00900E6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Hasil penelitian menunjukan bahwa variabel perencanaan pajak dan variabel aktiva pajak tangguhan tidak berpengaruh terhadap variabel manajemen laba.</w:t>
      </w:r>
    </w:p>
    <w:p w:rsidR="00900E6D" w:rsidRPr="00900E6D" w:rsidRDefault="00900E6D" w:rsidP="00900E6D">
      <w:pPr>
        <w:spacing w:after="0" w:line="240" w:lineRule="auto"/>
        <w:ind w:firstLine="720"/>
        <w:jc w:val="both"/>
        <w:rPr>
          <w:rFonts w:ascii="Times New Roman" w:hAnsi="Times New Roman" w:cs="Times New Roman"/>
          <w:sz w:val="24"/>
          <w:szCs w:val="24"/>
          <w:lang w:val="en-US"/>
        </w:rPr>
      </w:pPr>
    </w:p>
    <w:p w:rsidR="00900E6D" w:rsidRPr="00900E6D" w:rsidRDefault="00900E6D" w:rsidP="00900E6D">
      <w:pPr>
        <w:spacing w:after="0" w:line="240" w:lineRule="auto"/>
        <w:jc w:val="both"/>
        <w:rPr>
          <w:rFonts w:ascii="Times New Roman" w:hAnsi="Times New Roman" w:cs="Times New Roman"/>
          <w:b/>
          <w:sz w:val="24"/>
          <w:szCs w:val="24"/>
          <w:lang w:val="en-US"/>
        </w:rPr>
      </w:pPr>
      <w:r w:rsidRPr="00900E6D">
        <w:rPr>
          <w:rFonts w:ascii="Times New Roman" w:hAnsi="Times New Roman" w:cs="Times New Roman"/>
          <w:b/>
          <w:sz w:val="24"/>
          <w:szCs w:val="24"/>
        </w:rPr>
        <w:t>Kata kunci : perencanaan pajak, aktiva pajak tangguhan, manajemen laba.</w:t>
      </w:r>
    </w:p>
    <w:p w:rsidR="00900E6D" w:rsidRPr="00900E6D" w:rsidRDefault="00900E6D" w:rsidP="00900E6D">
      <w:pPr>
        <w:spacing w:after="0" w:line="240" w:lineRule="auto"/>
        <w:jc w:val="both"/>
        <w:rPr>
          <w:rFonts w:ascii="Times New Roman" w:hAnsi="Times New Roman" w:cs="Times New Roman"/>
          <w:sz w:val="24"/>
          <w:szCs w:val="24"/>
          <w:lang w:val="en-US"/>
        </w:rPr>
      </w:pPr>
    </w:p>
    <w:p w:rsidR="00900E6D" w:rsidRDefault="00900E6D" w:rsidP="00900E6D">
      <w:pPr>
        <w:spacing w:after="0" w:line="240" w:lineRule="auto"/>
        <w:jc w:val="center"/>
        <w:rPr>
          <w:rFonts w:ascii="Times New Roman" w:hAnsi="Times New Roman" w:cs="Times New Roman"/>
          <w:b/>
          <w:sz w:val="24"/>
          <w:szCs w:val="24"/>
          <w:lang w:val="en-US"/>
        </w:rPr>
      </w:pPr>
    </w:p>
    <w:p w:rsidR="00900E6D" w:rsidRDefault="00900E6D" w:rsidP="00900E6D">
      <w:pPr>
        <w:spacing w:after="0" w:line="240" w:lineRule="auto"/>
        <w:jc w:val="center"/>
        <w:rPr>
          <w:rFonts w:ascii="Times New Roman" w:hAnsi="Times New Roman" w:cs="Times New Roman"/>
          <w:b/>
          <w:sz w:val="24"/>
          <w:szCs w:val="24"/>
          <w:lang w:val="en-US"/>
        </w:rPr>
      </w:pPr>
    </w:p>
    <w:p w:rsidR="00900E6D" w:rsidRDefault="00900E6D" w:rsidP="00900E6D">
      <w:pPr>
        <w:spacing w:after="0" w:line="240" w:lineRule="auto"/>
        <w:jc w:val="center"/>
        <w:rPr>
          <w:rFonts w:ascii="Times New Roman" w:hAnsi="Times New Roman" w:cs="Times New Roman"/>
          <w:b/>
          <w:sz w:val="24"/>
          <w:szCs w:val="24"/>
          <w:lang w:val="en-US"/>
        </w:rPr>
      </w:pPr>
    </w:p>
    <w:p w:rsidR="00900E6D" w:rsidRDefault="00900E6D" w:rsidP="00900E6D">
      <w:pPr>
        <w:spacing w:after="0" w:line="240" w:lineRule="auto"/>
        <w:jc w:val="center"/>
        <w:rPr>
          <w:rFonts w:ascii="Times New Roman" w:hAnsi="Times New Roman" w:cs="Times New Roman"/>
          <w:b/>
          <w:sz w:val="24"/>
          <w:szCs w:val="24"/>
          <w:lang w:val="en-US"/>
        </w:rPr>
      </w:pPr>
    </w:p>
    <w:p w:rsidR="00900E6D" w:rsidRDefault="00900E6D" w:rsidP="00900E6D">
      <w:pPr>
        <w:spacing w:after="0" w:line="240" w:lineRule="auto"/>
        <w:jc w:val="center"/>
        <w:rPr>
          <w:rFonts w:ascii="Times New Roman" w:hAnsi="Times New Roman" w:cs="Times New Roman"/>
          <w:b/>
          <w:sz w:val="24"/>
          <w:szCs w:val="24"/>
          <w:lang w:val="en-US"/>
        </w:rPr>
      </w:pPr>
    </w:p>
    <w:p w:rsidR="00900E6D" w:rsidRDefault="00900E6D" w:rsidP="00900E6D">
      <w:pPr>
        <w:spacing w:after="0" w:line="240" w:lineRule="auto"/>
        <w:jc w:val="center"/>
        <w:rPr>
          <w:rFonts w:ascii="Times New Roman" w:hAnsi="Times New Roman" w:cs="Times New Roman"/>
          <w:b/>
          <w:sz w:val="24"/>
          <w:szCs w:val="24"/>
          <w:lang w:val="en-US"/>
        </w:rPr>
      </w:pPr>
    </w:p>
    <w:p w:rsidR="00900E6D" w:rsidRDefault="00900E6D" w:rsidP="00900E6D">
      <w:pPr>
        <w:spacing w:after="0" w:line="240" w:lineRule="auto"/>
        <w:jc w:val="center"/>
        <w:rPr>
          <w:rFonts w:ascii="Times New Roman" w:hAnsi="Times New Roman" w:cs="Times New Roman"/>
          <w:b/>
          <w:sz w:val="24"/>
          <w:szCs w:val="24"/>
          <w:lang w:val="en-US"/>
        </w:rPr>
      </w:pPr>
    </w:p>
    <w:p w:rsidR="00900E6D" w:rsidRDefault="00900E6D" w:rsidP="00900E6D">
      <w:pPr>
        <w:spacing w:after="0" w:line="240" w:lineRule="auto"/>
        <w:jc w:val="center"/>
        <w:rPr>
          <w:rFonts w:ascii="Times New Roman" w:hAnsi="Times New Roman" w:cs="Times New Roman"/>
          <w:b/>
          <w:sz w:val="24"/>
          <w:szCs w:val="24"/>
          <w:lang w:val="en-US"/>
        </w:rPr>
      </w:pPr>
    </w:p>
    <w:p w:rsidR="00900E6D" w:rsidRDefault="00900E6D" w:rsidP="00900E6D">
      <w:pPr>
        <w:spacing w:after="0" w:line="240" w:lineRule="auto"/>
        <w:jc w:val="center"/>
        <w:rPr>
          <w:rFonts w:ascii="Times New Roman" w:hAnsi="Times New Roman" w:cs="Times New Roman"/>
          <w:b/>
          <w:sz w:val="24"/>
          <w:szCs w:val="24"/>
          <w:lang w:val="en-US"/>
        </w:rPr>
      </w:pPr>
    </w:p>
    <w:p w:rsidR="00900E6D" w:rsidRDefault="00900E6D" w:rsidP="00900E6D">
      <w:pPr>
        <w:spacing w:after="0" w:line="240" w:lineRule="auto"/>
        <w:jc w:val="center"/>
        <w:rPr>
          <w:rFonts w:ascii="Times New Roman" w:hAnsi="Times New Roman" w:cs="Times New Roman"/>
          <w:b/>
          <w:sz w:val="24"/>
          <w:szCs w:val="24"/>
          <w:lang w:val="en-US"/>
        </w:rPr>
      </w:pPr>
    </w:p>
    <w:p w:rsidR="00900E6D" w:rsidRDefault="00900E6D" w:rsidP="00900E6D">
      <w:pPr>
        <w:spacing w:after="0" w:line="240" w:lineRule="auto"/>
        <w:jc w:val="center"/>
        <w:rPr>
          <w:rFonts w:ascii="Times New Roman" w:hAnsi="Times New Roman" w:cs="Times New Roman"/>
          <w:b/>
          <w:sz w:val="24"/>
          <w:szCs w:val="24"/>
          <w:lang w:val="en-US"/>
        </w:rPr>
      </w:pPr>
    </w:p>
    <w:p w:rsidR="005551E8" w:rsidRPr="00C95120" w:rsidRDefault="005551E8" w:rsidP="00900E6D">
      <w:pPr>
        <w:spacing w:after="0" w:line="240" w:lineRule="auto"/>
        <w:jc w:val="center"/>
        <w:rPr>
          <w:rFonts w:ascii="Times New Roman" w:hAnsi="Times New Roman" w:cs="Times New Roman"/>
          <w:b/>
          <w:sz w:val="24"/>
          <w:szCs w:val="24"/>
        </w:rPr>
      </w:pPr>
      <w:r w:rsidRPr="00C95120">
        <w:rPr>
          <w:rFonts w:ascii="Times New Roman" w:hAnsi="Times New Roman" w:cs="Times New Roman"/>
          <w:b/>
          <w:sz w:val="24"/>
          <w:szCs w:val="24"/>
        </w:rPr>
        <w:lastRenderedPageBreak/>
        <w:t>PENGARUH PERENCANAAN PAJAK DAN AKTIVA PAJAK TANGGUHAN TERHADAP MANAJEMEN LABA PADA PERUSAHAAN MANUFAKTUR YANG TERDAFTAR DI BURSA EFEK INDONESIA TAHUN 2009-2013</w:t>
      </w:r>
    </w:p>
    <w:p w:rsidR="005551E8" w:rsidRDefault="005551E8" w:rsidP="00900E6D">
      <w:pPr>
        <w:spacing w:after="0" w:line="240" w:lineRule="auto"/>
        <w:ind w:left="2160" w:firstLine="720"/>
        <w:rPr>
          <w:rFonts w:ascii="Times New Roman" w:hAnsi="Times New Roman" w:cs="Times New Roman"/>
          <w:b/>
          <w:sz w:val="24"/>
          <w:szCs w:val="24"/>
          <w:lang w:val="en-US"/>
        </w:rPr>
      </w:pPr>
    </w:p>
    <w:p w:rsidR="005551E8" w:rsidRDefault="005551E8" w:rsidP="00900E6D">
      <w:pPr>
        <w:spacing w:after="0" w:line="240" w:lineRule="auto"/>
        <w:ind w:left="2880"/>
        <w:jc w:val="both"/>
        <w:rPr>
          <w:rFonts w:ascii="Times New Roman" w:eastAsia="Times New Roman" w:hAnsi="Times New Roman" w:cs="Times New Roman"/>
          <w:sz w:val="24"/>
          <w:szCs w:val="24"/>
        </w:rPr>
      </w:pPr>
      <w:r>
        <w:rPr>
          <w:rFonts w:ascii="Times New Roman" w:hAnsi="Times New Roman" w:cs="Times New Roman"/>
          <w:b/>
          <w:sz w:val="24"/>
          <w:szCs w:val="24"/>
          <w:lang w:val="en-US"/>
        </w:rPr>
        <w:t xml:space="preserve">   </w:t>
      </w:r>
      <w:r w:rsidRPr="001C4BEB">
        <w:rPr>
          <w:rFonts w:ascii="Times New Roman" w:hAnsi="Times New Roman" w:cs="Times New Roman"/>
          <w:b/>
          <w:sz w:val="24"/>
          <w:szCs w:val="24"/>
        </w:rPr>
        <w:t>M FADHLI ZEN</w:t>
      </w:r>
    </w:p>
    <w:p w:rsidR="005551E8" w:rsidRPr="00A60016" w:rsidRDefault="005551E8" w:rsidP="00900E6D">
      <w:pPr>
        <w:spacing w:after="0" w:line="240" w:lineRule="auto"/>
        <w:ind w:left="216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A60016">
        <w:rPr>
          <w:rFonts w:ascii="Times New Roman" w:eastAsia="Times New Roman" w:hAnsi="Times New Roman" w:cs="Times New Roman"/>
          <w:b/>
          <w:sz w:val="24"/>
          <w:szCs w:val="24"/>
        </w:rPr>
        <w:t>Drs. Meihendri, M.si, Ak, CA</w:t>
      </w:r>
    </w:p>
    <w:p w:rsidR="005551E8" w:rsidRPr="00A60016" w:rsidRDefault="005551E8" w:rsidP="00900E6D">
      <w:pPr>
        <w:spacing w:after="0" w:line="240" w:lineRule="auto"/>
        <w:ind w:firstLine="720"/>
        <w:rPr>
          <w:rFonts w:ascii="Times New Roman" w:eastAsia="Times New Roman" w:hAnsi="Times New Roman" w:cs="Times New Roman"/>
          <w:b/>
          <w:sz w:val="24"/>
          <w:szCs w:val="24"/>
        </w:rPr>
      </w:pPr>
      <w:r w:rsidRPr="00A60016">
        <w:rPr>
          <w:rFonts w:ascii="Times New Roman" w:eastAsia="Times New Roman" w:hAnsi="Times New Roman" w:cs="Times New Roman"/>
          <w:b/>
          <w:sz w:val="24"/>
          <w:szCs w:val="24"/>
        </w:rPr>
        <w:t xml:space="preserve">                         Yeasy Darmayanti, SE, M.si, Ak, CA</w:t>
      </w:r>
    </w:p>
    <w:p w:rsidR="005551E8" w:rsidRDefault="00BF158C" w:rsidP="00900E6D">
      <w:pPr>
        <w:spacing w:after="0" w:line="240" w:lineRule="auto"/>
        <w:ind w:firstLine="720"/>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 xml:space="preserve">                             </w:t>
      </w:r>
      <w:r w:rsidRPr="00BF158C">
        <w:rPr>
          <w:rFonts w:ascii="Times New Roman" w:eastAsia="Times New Roman" w:hAnsi="Times New Roman" w:cs="Times New Roman"/>
          <w:b/>
          <w:sz w:val="24"/>
          <w:szCs w:val="24"/>
          <w:lang w:val="en-US"/>
        </w:rPr>
        <w:t xml:space="preserve">Email : </w:t>
      </w:r>
      <w:hyperlink r:id="rId6" w:history="1">
        <w:r w:rsidR="00900E6D" w:rsidRPr="00C31E66">
          <w:rPr>
            <w:rStyle w:val="Hyperlink"/>
            <w:rFonts w:ascii="Times New Roman" w:eastAsia="Times New Roman" w:hAnsi="Times New Roman" w:cs="Times New Roman"/>
            <w:b/>
            <w:sz w:val="24"/>
            <w:szCs w:val="24"/>
            <w:lang w:val="en-US"/>
          </w:rPr>
          <w:t>Mfadhlizen@gmail.com</w:t>
        </w:r>
      </w:hyperlink>
    </w:p>
    <w:p w:rsidR="00900E6D" w:rsidRPr="00BF158C" w:rsidRDefault="00900E6D" w:rsidP="00900E6D">
      <w:pPr>
        <w:spacing w:after="0" w:line="240" w:lineRule="auto"/>
        <w:ind w:firstLine="720"/>
        <w:rPr>
          <w:rFonts w:ascii="Times New Roman" w:eastAsia="Times New Roman" w:hAnsi="Times New Roman" w:cs="Times New Roman"/>
          <w:b/>
          <w:sz w:val="24"/>
          <w:szCs w:val="24"/>
          <w:lang w:val="en-US"/>
        </w:rPr>
      </w:pPr>
    </w:p>
    <w:p w:rsidR="005551E8" w:rsidRDefault="005551E8" w:rsidP="00900E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900E6D" w:rsidRPr="00642DA6" w:rsidRDefault="00900E6D" w:rsidP="00900E6D">
      <w:pPr>
        <w:spacing w:after="0" w:line="240" w:lineRule="auto"/>
        <w:jc w:val="center"/>
        <w:rPr>
          <w:rFonts w:ascii="Times New Roman" w:eastAsia="Times New Roman" w:hAnsi="Times New Roman" w:cs="Times New Roman"/>
          <w:sz w:val="24"/>
          <w:szCs w:val="24"/>
          <w:lang w:val="en-US"/>
        </w:rPr>
      </w:pPr>
    </w:p>
    <w:p w:rsidR="005551E8" w:rsidRPr="00A60016" w:rsidRDefault="005551E8" w:rsidP="00900E6D">
      <w:pPr>
        <w:spacing w:after="0" w:line="240" w:lineRule="auto"/>
        <w:ind w:firstLine="720"/>
        <w:jc w:val="both"/>
        <w:rPr>
          <w:rFonts w:ascii="Times New Roman" w:eastAsia="Times New Roman" w:hAnsi="Times New Roman" w:cs="Times New Roman"/>
          <w:i/>
          <w:sz w:val="24"/>
          <w:szCs w:val="24"/>
        </w:rPr>
      </w:pPr>
      <w:r w:rsidRPr="00A60016">
        <w:rPr>
          <w:rFonts w:ascii="Times New Roman" w:eastAsia="Times New Roman" w:hAnsi="Times New Roman" w:cs="Times New Roman"/>
          <w:i/>
          <w:sz w:val="24"/>
          <w:szCs w:val="24"/>
        </w:rPr>
        <w:t>Earnings management</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is</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the management</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of the efforts</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which</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intervened</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in the preparation of</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financial statements</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that aim</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to</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selfish</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or</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a</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company</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This study</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aimed to</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assess the effect of</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tax planning</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and</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deferred tax</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assets</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on earnings management</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in manufacturing companies</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This study</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used</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purposive sampling method</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in determining</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the number of samples</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that</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will</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be used</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and</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the samples obtained</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by 33</w:t>
      </w:r>
      <w:r w:rsidRPr="00A94E91">
        <w:rPr>
          <w:rFonts w:ascii="Times New Roman" w:eastAsia="Times New Roman" w:hAnsi="Times New Roman" w:cs="Times New Roman"/>
          <w:i/>
          <w:sz w:val="24"/>
          <w:szCs w:val="24"/>
        </w:rPr>
        <w:t xml:space="preserve"> </w:t>
      </w:r>
      <w:r w:rsidRPr="00A60016">
        <w:rPr>
          <w:rFonts w:ascii="Times New Roman" w:eastAsia="Times New Roman" w:hAnsi="Times New Roman" w:cs="Times New Roman"/>
          <w:i/>
          <w:sz w:val="24"/>
          <w:szCs w:val="24"/>
        </w:rPr>
        <w:t>companies</w:t>
      </w:r>
      <w:r w:rsidRPr="00A94E91">
        <w:rPr>
          <w:rFonts w:ascii="Times New Roman" w:eastAsia="Times New Roman" w:hAnsi="Times New Roman" w:cs="Times New Roman"/>
          <w:i/>
          <w:sz w:val="24"/>
          <w:szCs w:val="24"/>
        </w:rPr>
        <w:t>.</w:t>
      </w:r>
      <w:r w:rsidRPr="00A60016">
        <w:rPr>
          <w:rFonts w:ascii="Times New Roman" w:eastAsia="Times New Roman" w:hAnsi="Times New Roman" w:cs="Times New Roman"/>
          <w:i/>
          <w:sz w:val="24"/>
          <w:szCs w:val="24"/>
        </w:rPr>
        <w:t xml:space="preserve"> Data obtained from annual reports and financial statements manufacturing companies listed in Indonesia Stock Exchange (IDX) years 2009-2013. This study used a multiple regression model. The dependent variable in research is earnings management, whereas the independent variables in this study are planning tax and deferred tax assets. Analysis was performed using SPSS multiple 16:00 as data processing tools.</w:t>
      </w:r>
    </w:p>
    <w:p w:rsidR="005551E8" w:rsidRPr="00A60016" w:rsidRDefault="005551E8" w:rsidP="00900E6D">
      <w:pPr>
        <w:spacing w:after="0" w:line="240" w:lineRule="auto"/>
        <w:ind w:firstLine="720"/>
        <w:jc w:val="both"/>
        <w:rPr>
          <w:rFonts w:ascii="Times New Roman" w:hAnsi="Times New Roman" w:cs="Times New Roman"/>
          <w:i/>
          <w:sz w:val="24"/>
          <w:szCs w:val="24"/>
        </w:rPr>
      </w:pPr>
      <w:r w:rsidRPr="00A60016">
        <w:rPr>
          <w:rStyle w:val="hps"/>
          <w:rFonts w:ascii="Times New Roman" w:hAnsi="Times New Roman" w:cs="Times New Roman"/>
          <w:i/>
          <w:sz w:val="24"/>
          <w:szCs w:val="24"/>
        </w:rPr>
        <w:t>The results showed that</w:t>
      </w:r>
      <w:r w:rsidRPr="00A60016">
        <w:rPr>
          <w:rFonts w:ascii="Times New Roman" w:hAnsi="Times New Roman" w:cs="Times New Roman"/>
          <w:i/>
          <w:sz w:val="24"/>
          <w:szCs w:val="24"/>
        </w:rPr>
        <w:t xml:space="preserve"> </w:t>
      </w:r>
      <w:r w:rsidRPr="00A60016">
        <w:rPr>
          <w:rStyle w:val="hps"/>
          <w:rFonts w:ascii="Times New Roman" w:hAnsi="Times New Roman" w:cs="Times New Roman"/>
          <w:i/>
          <w:sz w:val="24"/>
          <w:szCs w:val="24"/>
        </w:rPr>
        <w:t>the variable</w:t>
      </w:r>
      <w:r w:rsidRPr="00A60016">
        <w:rPr>
          <w:rFonts w:ascii="Times New Roman" w:hAnsi="Times New Roman" w:cs="Times New Roman"/>
          <w:i/>
          <w:sz w:val="24"/>
          <w:szCs w:val="24"/>
        </w:rPr>
        <w:t xml:space="preserve"> </w:t>
      </w:r>
      <w:r w:rsidRPr="00A60016">
        <w:rPr>
          <w:rStyle w:val="hps"/>
          <w:rFonts w:ascii="Times New Roman" w:hAnsi="Times New Roman" w:cs="Times New Roman"/>
          <w:i/>
          <w:sz w:val="24"/>
          <w:szCs w:val="24"/>
        </w:rPr>
        <w:t>tax planning</w:t>
      </w:r>
      <w:r w:rsidRPr="00A60016">
        <w:rPr>
          <w:rFonts w:ascii="Times New Roman" w:hAnsi="Times New Roman" w:cs="Times New Roman"/>
          <w:i/>
          <w:sz w:val="24"/>
          <w:szCs w:val="24"/>
        </w:rPr>
        <w:t xml:space="preserve"> </w:t>
      </w:r>
      <w:r w:rsidRPr="00A60016">
        <w:rPr>
          <w:rStyle w:val="hps"/>
          <w:rFonts w:ascii="Times New Roman" w:hAnsi="Times New Roman" w:cs="Times New Roman"/>
          <w:i/>
          <w:sz w:val="24"/>
          <w:szCs w:val="24"/>
        </w:rPr>
        <w:t>and</w:t>
      </w:r>
      <w:r w:rsidRPr="00A60016">
        <w:rPr>
          <w:rFonts w:ascii="Times New Roman" w:hAnsi="Times New Roman" w:cs="Times New Roman"/>
          <w:i/>
          <w:sz w:val="24"/>
          <w:szCs w:val="24"/>
        </w:rPr>
        <w:t xml:space="preserve"> </w:t>
      </w:r>
      <w:r w:rsidRPr="00A60016">
        <w:rPr>
          <w:rStyle w:val="hps"/>
          <w:rFonts w:ascii="Times New Roman" w:hAnsi="Times New Roman" w:cs="Times New Roman"/>
          <w:i/>
          <w:sz w:val="24"/>
          <w:szCs w:val="24"/>
        </w:rPr>
        <w:t>variable</w:t>
      </w:r>
      <w:r w:rsidRPr="00A60016">
        <w:rPr>
          <w:rFonts w:ascii="Times New Roman" w:hAnsi="Times New Roman" w:cs="Times New Roman"/>
          <w:i/>
          <w:sz w:val="24"/>
          <w:szCs w:val="24"/>
        </w:rPr>
        <w:t xml:space="preserve"> </w:t>
      </w:r>
      <w:r w:rsidRPr="00A60016">
        <w:rPr>
          <w:rStyle w:val="hps"/>
          <w:rFonts w:ascii="Times New Roman" w:hAnsi="Times New Roman" w:cs="Times New Roman"/>
          <w:i/>
          <w:sz w:val="24"/>
          <w:szCs w:val="24"/>
        </w:rPr>
        <w:t>deferred tax assets</w:t>
      </w:r>
      <w:r w:rsidRPr="00A60016">
        <w:rPr>
          <w:rFonts w:ascii="Times New Roman" w:hAnsi="Times New Roman" w:cs="Times New Roman"/>
          <w:i/>
          <w:sz w:val="24"/>
          <w:szCs w:val="24"/>
        </w:rPr>
        <w:t xml:space="preserve"> </w:t>
      </w:r>
      <w:r w:rsidRPr="00A60016">
        <w:rPr>
          <w:rStyle w:val="hps"/>
          <w:rFonts w:ascii="Times New Roman" w:hAnsi="Times New Roman" w:cs="Times New Roman"/>
          <w:i/>
          <w:sz w:val="24"/>
          <w:szCs w:val="24"/>
        </w:rPr>
        <w:t>has no effect on</w:t>
      </w:r>
      <w:r w:rsidRPr="00A60016">
        <w:rPr>
          <w:rFonts w:ascii="Times New Roman" w:hAnsi="Times New Roman" w:cs="Times New Roman"/>
          <w:i/>
          <w:sz w:val="24"/>
          <w:szCs w:val="24"/>
        </w:rPr>
        <w:t xml:space="preserve"> </w:t>
      </w:r>
      <w:r w:rsidRPr="00A60016">
        <w:rPr>
          <w:rStyle w:val="hps"/>
          <w:rFonts w:ascii="Times New Roman" w:hAnsi="Times New Roman" w:cs="Times New Roman"/>
          <w:i/>
          <w:sz w:val="24"/>
          <w:szCs w:val="24"/>
        </w:rPr>
        <w:t>earnings management</w:t>
      </w:r>
      <w:r w:rsidRPr="00A60016">
        <w:rPr>
          <w:rFonts w:ascii="Times New Roman" w:hAnsi="Times New Roman" w:cs="Times New Roman"/>
          <w:i/>
          <w:sz w:val="24"/>
          <w:szCs w:val="24"/>
        </w:rPr>
        <w:t xml:space="preserve"> </w:t>
      </w:r>
      <w:r w:rsidRPr="00A60016">
        <w:rPr>
          <w:rStyle w:val="hps"/>
          <w:rFonts w:ascii="Times New Roman" w:hAnsi="Times New Roman" w:cs="Times New Roman"/>
          <w:i/>
          <w:sz w:val="24"/>
          <w:szCs w:val="24"/>
        </w:rPr>
        <w:t>variables</w:t>
      </w:r>
      <w:r w:rsidRPr="00A60016">
        <w:rPr>
          <w:rFonts w:ascii="Times New Roman" w:hAnsi="Times New Roman" w:cs="Times New Roman"/>
          <w:i/>
          <w:sz w:val="24"/>
          <w:szCs w:val="24"/>
        </w:rPr>
        <w:t>.</w:t>
      </w:r>
    </w:p>
    <w:p w:rsidR="005551E8" w:rsidRPr="00900E6D" w:rsidRDefault="005551E8" w:rsidP="00900E6D">
      <w:pPr>
        <w:spacing w:after="0" w:line="240" w:lineRule="auto"/>
        <w:ind w:firstLine="720"/>
        <w:jc w:val="both"/>
        <w:rPr>
          <w:rFonts w:ascii="Times New Roman" w:eastAsia="Times New Roman" w:hAnsi="Times New Roman" w:cs="Times New Roman"/>
          <w:b/>
          <w:i/>
          <w:sz w:val="24"/>
          <w:szCs w:val="24"/>
          <w:lang w:val="en-US"/>
        </w:rPr>
      </w:pPr>
      <w:r w:rsidRPr="00A60016">
        <w:rPr>
          <w:rFonts w:ascii="Times New Roman" w:hAnsi="Times New Roman" w:cs="Times New Roman"/>
          <w:i/>
          <w:sz w:val="24"/>
          <w:szCs w:val="24"/>
        </w:rPr>
        <w:br/>
      </w:r>
      <w:r w:rsidRPr="00900E6D">
        <w:rPr>
          <w:rStyle w:val="hps"/>
          <w:rFonts w:ascii="Times New Roman" w:hAnsi="Times New Roman" w:cs="Times New Roman"/>
          <w:b/>
          <w:i/>
          <w:sz w:val="24"/>
          <w:szCs w:val="24"/>
        </w:rPr>
        <w:t>Keywords</w:t>
      </w:r>
      <w:r w:rsidRPr="00900E6D">
        <w:rPr>
          <w:rFonts w:ascii="Times New Roman" w:hAnsi="Times New Roman" w:cs="Times New Roman"/>
          <w:b/>
          <w:i/>
          <w:sz w:val="24"/>
          <w:szCs w:val="24"/>
        </w:rPr>
        <w:t xml:space="preserve">: </w:t>
      </w:r>
      <w:r w:rsidRPr="00900E6D">
        <w:rPr>
          <w:rStyle w:val="hps"/>
          <w:rFonts w:ascii="Times New Roman" w:hAnsi="Times New Roman" w:cs="Times New Roman"/>
          <w:b/>
          <w:i/>
          <w:sz w:val="24"/>
          <w:szCs w:val="24"/>
        </w:rPr>
        <w:t>tax planning</w:t>
      </w:r>
      <w:r w:rsidRPr="00900E6D">
        <w:rPr>
          <w:rFonts w:ascii="Times New Roman" w:hAnsi="Times New Roman" w:cs="Times New Roman"/>
          <w:b/>
          <w:i/>
          <w:sz w:val="24"/>
          <w:szCs w:val="24"/>
        </w:rPr>
        <w:t xml:space="preserve">, </w:t>
      </w:r>
      <w:r w:rsidRPr="00900E6D">
        <w:rPr>
          <w:rStyle w:val="hps"/>
          <w:rFonts w:ascii="Times New Roman" w:hAnsi="Times New Roman" w:cs="Times New Roman"/>
          <w:b/>
          <w:i/>
          <w:sz w:val="24"/>
          <w:szCs w:val="24"/>
        </w:rPr>
        <w:t>deferred tax assets</w:t>
      </w:r>
      <w:r w:rsidRPr="00900E6D">
        <w:rPr>
          <w:rFonts w:ascii="Times New Roman" w:hAnsi="Times New Roman" w:cs="Times New Roman"/>
          <w:b/>
          <w:i/>
          <w:sz w:val="24"/>
          <w:szCs w:val="24"/>
        </w:rPr>
        <w:t xml:space="preserve">, </w:t>
      </w:r>
      <w:r w:rsidRPr="00900E6D">
        <w:rPr>
          <w:rStyle w:val="hps"/>
          <w:rFonts w:ascii="Times New Roman" w:hAnsi="Times New Roman" w:cs="Times New Roman"/>
          <w:b/>
          <w:i/>
          <w:sz w:val="24"/>
          <w:szCs w:val="24"/>
        </w:rPr>
        <w:t>earnings management</w:t>
      </w:r>
      <w:r w:rsidRPr="00900E6D">
        <w:rPr>
          <w:rFonts w:ascii="Times New Roman" w:hAnsi="Times New Roman" w:cs="Times New Roman"/>
          <w:b/>
          <w:i/>
          <w:sz w:val="24"/>
          <w:szCs w:val="24"/>
        </w:rPr>
        <w:t>.</w:t>
      </w:r>
    </w:p>
    <w:p w:rsidR="0061335A" w:rsidRDefault="0061335A" w:rsidP="00900E6D">
      <w:pPr>
        <w:spacing w:after="0" w:line="240" w:lineRule="auto"/>
        <w:rPr>
          <w:rFonts w:ascii="Times New Roman" w:hAnsi="Times New Roman" w:cs="Times New Roman"/>
          <w:sz w:val="24"/>
          <w:szCs w:val="24"/>
          <w:lang w:val="en-US"/>
        </w:rPr>
      </w:pPr>
    </w:p>
    <w:p w:rsidR="005551E8" w:rsidRDefault="005551E8" w:rsidP="00900E6D">
      <w:pPr>
        <w:spacing w:after="0" w:line="240" w:lineRule="auto"/>
        <w:rPr>
          <w:rFonts w:ascii="Times New Roman" w:hAnsi="Times New Roman" w:cs="Times New Roman"/>
          <w:sz w:val="24"/>
          <w:szCs w:val="24"/>
          <w:lang w:val="en-US"/>
        </w:rPr>
      </w:pPr>
    </w:p>
    <w:p w:rsidR="005551E8" w:rsidRDefault="005551E8" w:rsidP="00900E6D">
      <w:pPr>
        <w:pStyle w:val="Default"/>
        <w:tabs>
          <w:tab w:val="left" w:pos="3030"/>
        </w:tabs>
        <w:ind w:right="432"/>
        <w:jc w:val="both"/>
        <w:rPr>
          <w:rFonts w:ascii="Times New Roman" w:hAnsi="Times New Roman" w:cs="Times New Roman"/>
          <w:iCs/>
          <w:noProof/>
        </w:rPr>
      </w:pPr>
    </w:p>
    <w:sectPr w:rsidR="005551E8" w:rsidSect="00900E6D">
      <w:footerReference w:type="default" r:id="rId7"/>
      <w:pgSz w:w="12240" w:h="15840"/>
      <w:pgMar w:top="2275" w:right="1699" w:bottom="2275" w:left="2275" w:header="720" w:footer="720" w:gutter="0"/>
      <w:pgNumType w:fmt="lowerRoman" w:start="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F64" w:rsidRDefault="00734F64" w:rsidP="00900E6D">
      <w:pPr>
        <w:spacing w:after="0" w:line="240" w:lineRule="auto"/>
      </w:pPr>
      <w:r>
        <w:separator/>
      </w:r>
    </w:p>
  </w:endnote>
  <w:endnote w:type="continuationSeparator" w:id="1">
    <w:p w:rsidR="00734F64" w:rsidRDefault="00734F64" w:rsidP="00900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8072"/>
      <w:docPartObj>
        <w:docPartGallery w:val="Page Numbers (Bottom of Page)"/>
        <w:docPartUnique/>
      </w:docPartObj>
    </w:sdtPr>
    <w:sdtContent>
      <w:p w:rsidR="00900E6D" w:rsidRDefault="00900E6D">
        <w:pPr>
          <w:pStyle w:val="Footer"/>
          <w:jc w:val="center"/>
        </w:pPr>
        <w:r w:rsidRPr="00900E6D">
          <w:rPr>
            <w:rFonts w:ascii="Times New Roman" w:hAnsi="Times New Roman" w:cs="Times New Roman"/>
            <w:sz w:val="24"/>
            <w:szCs w:val="24"/>
          </w:rPr>
          <w:fldChar w:fldCharType="begin"/>
        </w:r>
        <w:r w:rsidRPr="00900E6D">
          <w:rPr>
            <w:rFonts w:ascii="Times New Roman" w:hAnsi="Times New Roman" w:cs="Times New Roman"/>
            <w:sz w:val="24"/>
            <w:szCs w:val="24"/>
          </w:rPr>
          <w:instrText xml:space="preserve"> PAGE   \* MERGEFORMAT </w:instrText>
        </w:r>
        <w:r w:rsidRPr="00900E6D">
          <w:rPr>
            <w:rFonts w:ascii="Times New Roman" w:hAnsi="Times New Roman" w:cs="Times New Roman"/>
            <w:sz w:val="24"/>
            <w:szCs w:val="24"/>
          </w:rPr>
          <w:fldChar w:fldCharType="separate"/>
        </w:r>
        <w:r>
          <w:rPr>
            <w:rFonts w:ascii="Times New Roman" w:hAnsi="Times New Roman" w:cs="Times New Roman"/>
            <w:noProof/>
            <w:sz w:val="24"/>
            <w:szCs w:val="24"/>
          </w:rPr>
          <w:t>vii</w:t>
        </w:r>
        <w:r w:rsidRPr="00900E6D">
          <w:rPr>
            <w:rFonts w:ascii="Times New Roman" w:hAnsi="Times New Roman" w:cs="Times New Roman"/>
            <w:sz w:val="24"/>
            <w:szCs w:val="24"/>
          </w:rPr>
          <w:fldChar w:fldCharType="end"/>
        </w:r>
      </w:p>
    </w:sdtContent>
  </w:sdt>
  <w:p w:rsidR="00900E6D" w:rsidRDefault="00900E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F64" w:rsidRDefault="00734F64" w:rsidP="00900E6D">
      <w:pPr>
        <w:spacing w:after="0" w:line="240" w:lineRule="auto"/>
      </w:pPr>
      <w:r>
        <w:separator/>
      </w:r>
    </w:p>
  </w:footnote>
  <w:footnote w:type="continuationSeparator" w:id="1">
    <w:p w:rsidR="00734F64" w:rsidRDefault="00734F64" w:rsidP="00900E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51E8"/>
    <w:rsid w:val="005551E8"/>
    <w:rsid w:val="0061335A"/>
    <w:rsid w:val="00734F64"/>
    <w:rsid w:val="008F036B"/>
    <w:rsid w:val="008F5826"/>
    <w:rsid w:val="00900E6D"/>
    <w:rsid w:val="00BF158C"/>
    <w:rsid w:val="00E2315F"/>
    <w:rsid w:val="00F360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E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5551E8"/>
  </w:style>
  <w:style w:type="paragraph" w:customStyle="1" w:styleId="Default">
    <w:name w:val="Default"/>
    <w:rsid w:val="005551E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00E6D"/>
    <w:rPr>
      <w:color w:val="0000FF" w:themeColor="hyperlink"/>
      <w:u w:val="single"/>
    </w:rPr>
  </w:style>
  <w:style w:type="paragraph" w:styleId="Header">
    <w:name w:val="header"/>
    <w:basedOn w:val="Normal"/>
    <w:link w:val="HeaderChar"/>
    <w:uiPriority w:val="99"/>
    <w:semiHidden/>
    <w:unhideWhenUsed/>
    <w:rsid w:val="00900E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0E6D"/>
    <w:rPr>
      <w:lang w:val="id-ID"/>
    </w:rPr>
  </w:style>
  <w:style w:type="paragraph" w:styleId="Footer">
    <w:name w:val="footer"/>
    <w:basedOn w:val="Normal"/>
    <w:link w:val="FooterChar"/>
    <w:uiPriority w:val="99"/>
    <w:unhideWhenUsed/>
    <w:rsid w:val="00900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E6D"/>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fadhlizen@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Fadli</dc:creator>
  <cp:lastModifiedBy>server</cp:lastModifiedBy>
  <cp:revision>4</cp:revision>
  <dcterms:created xsi:type="dcterms:W3CDTF">2015-01-14T13:57:00Z</dcterms:created>
  <dcterms:modified xsi:type="dcterms:W3CDTF">2015-02-13T10:21:00Z</dcterms:modified>
</cp:coreProperties>
</file>