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89C" w:rsidRPr="00CA1F21" w:rsidRDefault="00D0789C" w:rsidP="00D0789C">
      <w:pPr>
        <w:spacing w:after="0" w:line="240" w:lineRule="auto"/>
        <w:jc w:val="center"/>
        <w:rPr>
          <w:rFonts w:ascii="Times New Roman" w:hAnsi="Times New Roman" w:cs="Times New Roman"/>
          <w:b/>
          <w:sz w:val="28"/>
          <w:szCs w:val="28"/>
        </w:rPr>
      </w:pPr>
      <w:r w:rsidRPr="00CA1F21">
        <w:rPr>
          <w:rFonts w:ascii="Times New Roman" w:hAnsi="Times New Roman" w:cs="Times New Roman"/>
          <w:b/>
          <w:sz w:val="28"/>
          <w:szCs w:val="28"/>
        </w:rPr>
        <w:t xml:space="preserve">PENGARUH </w:t>
      </w:r>
      <w:r w:rsidRPr="00CA1F21">
        <w:rPr>
          <w:rFonts w:ascii="Times New Roman" w:hAnsi="Times New Roman" w:cs="Times New Roman"/>
          <w:b/>
          <w:i/>
          <w:sz w:val="28"/>
          <w:szCs w:val="28"/>
        </w:rPr>
        <w:t>INTELLECTUAL CAPITAL</w:t>
      </w:r>
      <w:r w:rsidRPr="00CA1F21">
        <w:rPr>
          <w:rFonts w:ascii="Times New Roman" w:hAnsi="Times New Roman" w:cs="Times New Roman"/>
          <w:b/>
          <w:sz w:val="28"/>
          <w:szCs w:val="28"/>
        </w:rPr>
        <w:t xml:space="preserve"> TERHADAP PERTUMBUHAN PENDAPATAN DAN PRODUKTIVITAS KARYAWAN</w:t>
      </w:r>
    </w:p>
    <w:p w:rsidR="00D0789C" w:rsidRPr="00CA1F21" w:rsidRDefault="00D0789C" w:rsidP="00D0789C">
      <w:pPr>
        <w:spacing w:after="0" w:line="240" w:lineRule="auto"/>
        <w:jc w:val="center"/>
        <w:rPr>
          <w:rFonts w:ascii="Times New Roman" w:hAnsi="Times New Roman" w:cs="Times New Roman"/>
          <w:b/>
          <w:sz w:val="28"/>
          <w:szCs w:val="28"/>
        </w:rPr>
      </w:pPr>
      <w:proofErr w:type="gramStart"/>
      <w:r w:rsidRPr="00CA1F21">
        <w:rPr>
          <w:rFonts w:ascii="Times New Roman" w:hAnsi="Times New Roman" w:cs="Times New Roman"/>
          <w:b/>
          <w:sz w:val="28"/>
          <w:szCs w:val="28"/>
        </w:rPr>
        <w:t>( Studi</w:t>
      </w:r>
      <w:proofErr w:type="gramEnd"/>
      <w:r w:rsidRPr="00CA1F21">
        <w:rPr>
          <w:rFonts w:ascii="Times New Roman" w:hAnsi="Times New Roman" w:cs="Times New Roman"/>
          <w:b/>
          <w:sz w:val="28"/>
          <w:szCs w:val="28"/>
        </w:rPr>
        <w:t xml:space="preserve"> Empiris Pada Perusahaan Manufaktur Yang Terdaftar Di Bursa Efek Indonesia (BEI) Tahun 2010-2012 )</w:t>
      </w:r>
    </w:p>
    <w:p w:rsidR="009D1547" w:rsidRDefault="009D1547" w:rsidP="00D0789C">
      <w:pPr>
        <w:spacing w:after="0" w:line="240" w:lineRule="auto"/>
        <w:jc w:val="center"/>
        <w:rPr>
          <w:rFonts w:ascii="Times New Roman" w:hAnsi="Times New Roman" w:cs="Times New Roman"/>
          <w:b/>
          <w:sz w:val="24"/>
          <w:szCs w:val="24"/>
        </w:rPr>
      </w:pPr>
    </w:p>
    <w:p w:rsidR="009D1547" w:rsidRPr="005622E6" w:rsidRDefault="009D1547" w:rsidP="009D1547">
      <w:pPr>
        <w:spacing w:after="0" w:line="240" w:lineRule="auto"/>
        <w:jc w:val="center"/>
        <w:rPr>
          <w:rFonts w:ascii="Times New Roman" w:hAnsi="Times New Roman" w:cs="Times New Roman"/>
          <w:b/>
          <w:i/>
          <w:sz w:val="24"/>
          <w:szCs w:val="24"/>
        </w:rPr>
      </w:pPr>
      <w:r w:rsidRPr="005622E6">
        <w:rPr>
          <w:rFonts w:ascii="Times New Roman" w:hAnsi="Times New Roman" w:cs="Times New Roman"/>
          <w:b/>
          <w:bCs/>
          <w:sz w:val="24"/>
          <w:szCs w:val="24"/>
        </w:rPr>
        <w:t>Syofia Ulida, Dandes Rifa, Nurhuda</w:t>
      </w:r>
      <w:r>
        <w:rPr>
          <w:rFonts w:ascii="Times New Roman" w:hAnsi="Times New Roman" w:cs="Times New Roman"/>
          <w:b/>
          <w:bCs/>
          <w:sz w:val="24"/>
          <w:szCs w:val="24"/>
        </w:rPr>
        <w:t>. N</w:t>
      </w:r>
      <w:r w:rsidRPr="005622E6">
        <w:rPr>
          <w:rFonts w:ascii="Times New Roman" w:hAnsi="Times New Roman" w:cs="Times New Roman"/>
          <w:b/>
          <w:bCs/>
          <w:sz w:val="24"/>
          <w:szCs w:val="24"/>
        </w:rPr>
        <w:t>,</w:t>
      </w:r>
    </w:p>
    <w:p w:rsidR="009D1547" w:rsidRPr="005622E6" w:rsidRDefault="009D1547" w:rsidP="009D1547">
      <w:pPr>
        <w:spacing w:after="0" w:line="240" w:lineRule="auto"/>
        <w:jc w:val="center"/>
        <w:rPr>
          <w:rFonts w:ascii="Times New Roman" w:hAnsi="Times New Roman" w:cs="Times New Roman"/>
          <w:b/>
          <w:i/>
          <w:sz w:val="24"/>
          <w:szCs w:val="24"/>
        </w:rPr>
      </w:pPr>
      <w:r w:rsidRPr="005622E6">
        <w:rPr>
          <w:rFonts w:ascii="Times New Roman" w:hAnsi="Times New Roman" w:cs="Times New Roman"/>
          <w:sz w:val="24"/>
          <w:szCs w:val="24"/>
        </w:rPr>
        <w:t>Jurusan Akuntansi, Fakultas Ekonomi, Universitas Bung Hatta</w:t>
      </w:r>
    </w:p>
    <w:p w:rsidR="009D1547" w:rsidRPr="005622E6" w:rsidRDefault="009D1547" w:rsidP="009D1547">
      <w:pPr>
        <w:spacing w:after="0" w:line="240" w:lineRule="auto"/>
        <w:jc w:val="center"/>
        <w:rPr>
          <w:rFonts w:ascii="Times New Roman" w:hAnsi="Times New Roman" w:cs="Times New Roman"/>
          <w:b/>
          <w:sz w:val="24"/>
          <w:szCs w:val="24"/>
        </w:rPr>
      </w:pPr>
      <w:proofErr w:type="gramStart"/>
      <w:r w:rsidRPr="005622E6">
        <w:rPr>
          <w:rFonts w:ascii="Times New Roman" w:hAnsi="Times New Roman" w:cs="Times New Roman"/>
          <w:sz w:val="24"/>
          <w:szCs w:val="24"/>
        </w:rPr>
        <w:t>Email :</w:t>
      </w:r>
      <w:proofErr w:type="gramEnd"/>
      <w:r w:rsidRPr="005622E6">
        <w:rPr>
          <w:rFonts w:ascii="Times New Roman" w:hAnsi="Times New Roman" w:cs="Times New Roman"/>
          <w:sz w:val="24"/>
          <w:szCs w:val="24"/>
        </w:rPr>
        <w:t xml:space="preserve"> </w:t>
      </w:r>
      <w:r w:rsidRPr="005622E6">
        <w:rPr>
          <w:rFonts w:ascii="Times New Roman" w:hAnsi="Times New Roman" w:cs="Times New Roman"/>
          <w:color w:val="4F81BD" w:themeColor="accent1"/>
          <w:sz w:val="24"/>
          <w:szCs w:val="24"/>
          <w:u w:val="single"/>
        </w:rPr>
        <w:t>Syofiaulida69@gmail.com</w:t>
      </w:r>
    </w:p>
    <w:p w:rsidR="009D1547" w:rsidRPr="005622E6" w:rsidRDefault="009D1547" w:rsidP="00D0789C">
      <w:pPr>
        <w:spacing w:after="0" w:line="240" w:lineRule="auto"/>
        <w:jc w:val="center"/>
        <w:rPr>
          <w:rFonts w:ascii="Times New Roman" w:hAnsi="Times New Roman" w:cs="Times New Roman"/>
          <w:b/>
          <w:sz w:val="24"/>
          <w:szCs w:val="24"/>
        </w:rPr>
      </w:pPr>
    </w:p>
    <w:p w:rsidR="00D0789C" w:rsidRPr="001054C7" w:rsidRDefault="00D0789C" w:rsidP="00D0789C">
      <w:pPr>
        <w:spacing w:after="0" w:line="480" w:lineRule="auto"/>
        <w:jc w:val="center"/>
        <w:rPr>
          <w:rFonts w:ascii="Times New Roman" w:hAnsi="Times New Roman" w:cs="Times New Roman"/>
          <w:b/>
          <w:i/>
          <w:sz w:val="24"/>
        </w:rPr>
      </w:pPr>
      <w:r w:rsidRPr="001054C7">
        <w:rPr>
          <w:rFonts w:ascii="Times New Roman" w:hAnsi="Times New Roman" w:cs="Times New Roman"/>
          <w:b/>
          <w:i/>
          <w:sz w:val="24"/>
        </w:rPr>
        <w:t>ABSTRACT</w:t>
      </w:r>
    </w:p>
    <w:p w:rsidR="00D062D2" w:rsidRDefault="009D1547" w:rsidP="00D062D2">
      <w:pPr>
        <w:spacing w:line="240" w:lineRule="auto"/>
        <w:ind w:firstLine="567"/>
        <w:jc w:val="both"/>
        <w:rPr>
          <w:rFonts w:ascii="Times New Roman" w:eastAsia="Times New Roman" w:hAnsi="Times New Roman" w:cs="Times New Roman"/>
          <w:i/>
          <w:sz w:val="24"/>
          <w:szCs w:val="24"/>
          <w:lang w:eastAsia="id-ID"/>
        </w:rPr>
      </w:pPr>
      <w:r>
        <w:rPr>
          <w:rFonts w:ascii="Times New Roman" w:hAnsi="Times New Roman" w:cs="Times New Roman"/>
          <w:sz w:val="24"/>
          <w:szCs w:val="24"/>
        </w:rPr>
        <w:tab/>
      </w:r>
      <w:proofErr w:type="gramStart"/>
      <w:r w:rsidR="00D062D2">
        <w:rPr>
          <w:rFonts w:ascii="Times New Roman" w:hAnsi="Times New Roman" w:cs="Times New Roman"/>
          <w:i/>
          <w:sz w:val="24"/>
          <w:szCs w:val="24"/>
        </w:rPr>
        <w:t>This research aim</w:t>
      </w:r>
      <w:r w:rsidR="00D062D2" w:rsidRPr="00442BAD">
        <w:rPr>
          <w:rFonts w:ascii="Times New Roman" w:hAnsi="Times New Roman" w:cs="Times New Roman"/>
          <w:i/>
          <w:sz w:val="24"/>
          <w:szCs w:val="24"/>
        </w:rPr>
        <w:t xml:space="preserve"> to test empirically the influence of intellectual capital on the revenue growth and employee</w:t>
      </w:r>
      <w:r w:rsidR="00D062D2">
        <w:rPr>
          <w:rFonts w:ascii="Times New Roman" w:hAnsi="Times New Roman" w:cs="Times New Roman"/>
          <w:i/>
          <w:sz w:val="24"/>
          <w:szCs w:val="24"/>
        </w:rPr>
        <w:t xml:space="preserve"> productivity.</w:t>
      </w:r>
      <w:proofErr w:type="gramEnd"/>
      <w:r w:rsidR="00D062D2">
        <w:rPr>
          <w:rFonts w:ascii="Times New Roman" w:hAnsi="Times New Roman" w:cs="Times New Roman"/>
          <w:i/>
          <w:sz w:val="24"/>
          <w:szCs w:val="24"/>
        </w:rPr>
        <w:t xml:space="preserve"> </w:t>
      </w:r>
      <w:r w:rsidR="00D062D2" w:rsidRPr="005C5E46">
        <w:rPr>
          <w:rFonts w:ascii="Times New Roman" w:hAnsi="Times New Roman" w:cs="Times New Roman"/>
          <w:i/>
          <w:sz w:val="24"/>
          <w:szCs w:val="24"/>
        </w:rPr>
        <w:t xml:space="preserve">This </w:t>
      </w:r>
      <w:r w:rsidR="00D062D2">
        <w:rPr>
          <w:rFonts w:ascii="Times New Roman" w:hAnsi="Times New Roman" w:cs="Times New Roman"/>
          <w:i/>
          <w:sz w:val="24"/>
          <w:szCs w:val="24"/>
        </w:rPr>
        <w:t>research</w:t>
      </w:r>
      <w:r w:rsidR="00D062D2" w:rsidRPr="005C5E46">
        <w:rPr>
          <w:rFonts w:ascii="Times New Roman" w:hAnsi="Times New Roman" w:cs="Times New Roman"/>
          <w:i/>
          <w:sz w:val="24"/>
          <w:szCs w:val="24"/>
        </w:rPr>
        <w:t xml:space="preserve"> examines indicators of intellectual capital (</w:t>
      </w:r>
      <w:r w:rsidR="00D062D2">
        <w:rPr>
          <w:rFonts w:ascii="Times New Roman" w:hAnsi="Times New Roman" w:cs="Times New Roman"/>
          <w:i/>
          <w:sz w:val="24"/>
          <w:szCs w:val="24"/>
        </w:rPr>
        <w:t xml:space="preserve">HCE, </w:t>
      </w:r>
      <w:r w:rsidR="00D062D2" w:rsidRPr="005C5E46">
        <w:rPr>
          <w:rFonts w:ascii="Times New Roman" w:hAnsi="Times New Roman" w:cs="Times New Roman"/>
          <w:i/>
          <w:sz w:val="24"/>
          <w:szCs w:val="24"/>
        </w:rPr>
        <w:t xml:space="preserve">SCE, </w:t>
      </w:r>
      <w:proofErr w:type="gramStart"/>
      <w:r w:rsidR="00D062D2" w:rsidRPr="005C5E46">
        <w:rPr>
          <w:rFonts w:ascii="Times New Roman" w:hAnsi="Times New Roman" w:cs="Times New Roman"/>
          <w:i/>
          <w:sz w:val="24"/>
          <w:szCs w:val="24"/>
        </w:rPr>
        <w:t>CEE</w:t>
      </w:r>
      <w:proofErr w:type="gramEnd"/>
      <w:r w:rsidR="00D062D2" w:rsidRPr="005C5E46">
        <w:rPr>
          <w:rFonts w:ascii="Times New Roman" w:hAnsi="Times New Roman" w:cs="Times New Roman"/>
          <w:i/>
          <w:sz w:val="24"/>
          <w:szCs w:val="24"/>
        </w:rPr>
        <w:t>) on revenue growth (RG) and employee productivity (EP).</w:t>
      </w:r>
      <w:r w:rsidR="00D062D2" w:rsidRPr="00442BAD">
        <w:rPr>
          <w:rFonts w:ascii="Times New Roman" w:hAnsi="Times New Roman" w:cs="Times New Roman"/>
          <w:i/>
          <w:sz w:val="24"/>
          <w:szCs w:val="24"/>
        </w:rPr>
        <w:t xml:space="preserve"> </w:t>
      </w:r>
      <w:r w:rsidR="00D062D2" w:rsidRPr="00AB3071">
        <w:rPr>
          <w:rFonts w:ascii="Times New Roman" w:hAnsi="Times New Roman" w:cs="Times New Roman"/>
          <w:i/>
          <w:sz w:val="24"/>
          <w:szCs w:val="24"/>
        </w:rPr>
        <w:t xml:space="preserve">Method of measuring intellectual capital </w:t>
      </w:r>
      <w:r w:rsidR="00D062D2">
        <w:rPr>
          <w:rFonts w:ascii="Times New Roman" w:hAnsi="Times New Roman" w:cs="Times New Roman"/>
          <w:i/>
          <w:sz w:val="24"/>
          <w:szCs w:val="24"/>
        </w:rPr>
        <w:t>used is</w:t>
      </w:r>
      <w:r w:rsidR="00D062D2" w:rsidRPr="00AB3071">
        <w:rPr>
          <w:rFonts w:ascii="Times New Roman" w:hAnsi="Times New Roman" w:cs="Times New Roman"/>
          <w:i/>
          <w:sz w:val="24"/>
          <w:szCs w:val="24"/>
        </w:rPr>
        <w:t xml:space="preserve"> Pulic models, </w:t>
      </w:r>
      <w:r w:rsidR="00D062D2">
        <w:rPr>
          <w:rFonts w:ascii="Times New Roman" w:hAnsi="Times New Roman" w:cs="Times New Roman"/>
          <w:i/>
          <w:sz w:val="24"/>
          <w:szCs w:val="24"/>
        </w:rPr>
        <w:t>that are</w:t>
      </w:r>
      <w:r w:rsidR="00D062D2" w:rsidRPr="00AB3071">
        <w:rPr>
          <w:rFonts w:ascii="Times New Roman" w:hAnsi="Times New Roman" w:cs="Times New Roman"/>
          <w:i/>
          <w:sz w:val="24"/>
          <w:szCs w:val="24"/>
        </w:rPr>
        <w:t xml:space="preserve"> aggregate- Value Added Intellectual Capital (VAIC) or </w:t>
      </w:r>
      <w:r w:rsidR="00D062D2">
        <w:rPr>
          <w:rFonts w:ascii="Times New Roman" w:hAnsi="Times New Roman" w:cs="Times New Roman"/>
          <w:i/>
          <w:sz w:val="24"/>
          <w:szCs w:val="24"/>
        </w:rPr>
        <w:t xml:space="preserve">on </w:t>
      </w:r>
      <w:r w:rsidR="00D062D2" w:rsidRPr="00AB3071">
        <w:rPr>
          <w:rFonts w:ascii="Times New Roman" w:hAnsi="Times New Roman" w:cs="Times New Roman"/>
          <w:i/>
          <w:sz w:val="24"/>
          <w:szCs w:val="24"/>
        </w:rPr>
        <w:t xml:space="preserve">per </w:t>
      </w:r>
      <w:r w:rsidR="00D062D2">
        <w:rPr>
          <w:rFonts w:ascii="Times New Roman" w:hAnsi="Times New Roman" w:cs="Times New Roman"/>
          <w:i/>
          <w:sz w:val="24"/>
          <w:szCs w:val="24"/>
        </w:rPr>
        <w:t>compo</w:t>
      </w:r>
      <w:r w:rsidR="00D062D2" w:rsidRPr="00AB3071">
        <w:rPr>
          <w:rFonts w:ascii="Times New Roman" w:hAnsi="Times New Roman" w:cs="Times New Roman"/>
          <w:i/>
          <w:sz w:val="24"/>
          <w:szCs w:val="24"/>
        </w:rPr>
        <w:t>nent Human Capital Efficiency (HCE), Structural Capital Efficiency (SCE), and Capital Employed Efficiency (CEE).</w:t>
      </w:r>
      <w:r w:rsidR="00D062D2" w:rsidRPr="00442BAD">
        <w:rPr>
          <w:rFonts w:ascii="Times New Roman" w:hAnsi="Times New Roman" w:cs="Times New Roman"/>
          <w:i/>
          <w:sz w:val="24"/>
          <w:szCs w:val="24"/>
        </w:rPr>
        <w:t xml:space="preserve"> </w:t>
      </w:r>
      <w:r w:rsidR="00D062D2">
        <w:rPr>
          <w:rFonts w:ascii="Times New Roman" w:eastAsia="Times New Roman" w:hAnsi="Times New Roman" w:cs="Times New Roman"/>
          <w:i/>
          <w:sz w:val="24"/>
          <w:szCs w:val="24"/>
          <w:lang w:eastAsia="id-ID"/>
        </w:rPr>
        <w:t>P</w:t>
      </w:r>
      <w:r w:rsidR="00D062D2" w:rsidRPr="00AB3071">
        <w:rPr>
          <w:rFonts w:ascii="Times New Roman" w:eastAsia="Times New Roman" w:hAnsi="Times New Roman" w:cs="Times New Roman"/>
          <w:i/>
          <w:sz w:val="24"/>
          <w:szCs w:val="24"/>
          <w:lang w:eastAsia="id-ID"/>
        </w:rPr>
        <w:t xml:space="preserve">urposive sampling method </w:t>
      </w:r>
      <w:r w:rsidR="00D062D2">
        <w:rPr>
          <w:rFonts w:ascii="Times New Roman" w:eastAsia="Times New Roman" w:hAnsi="Times New Roman" w:cs="Times New Roman"/>
          <w:i/>
          <w:sz w:val="24"/>
          <w:szCs w:val="24"/>
          <w:lang w:eastAsia="id-ID"/>
        </w:rPr>
        <w:t xml:space="preserve">is used </w:t>
      </w:r>
      <w:r w:rsidR="00D062D2" w:rsidRPr="00AB3071">
        <w:rPr>
          <w:rFonts w:ascii="Times New Roman" w:eastAsia="Times New Roman" w:hAnsi="Times New Roman" w:cs="Times New Roman"/>
          <w:i/>
          <w:sz w:val="24"/>
          <w:szCs w:val="24"/>
          <w:lang w:eastAsia="id-ID"/>
        </w:rPr>
        <w:t>in determining the number of samples and obtained 56 companies.</w:t>
      </w:r>
      <w:r w:rsidR="00D062D2" w:rsidRPr="00442BAD">
        <w:rPr>
          <w:rFonts w:ascii="Times New Roman" w:eastAsia="Times New Roman" w:hAnsi="Times New Roman" w:cs="Times New Roman"/>
          <w:i/>
          <w:sz w:val="24"/>
          <w:szCs w:val="24"/>
          <w:lang w:eastAsia="id-ID"/>
        </w:rPr>
        <w:t xml:space="preserve"> </w:t>
      </w:r>
      <w:r w:rsidR="00D062D2">
        <w:rPr>
          <w:rFonts w:ascii="Times New Roman" w:eastAsia="Times New Roman" w:hAnsi="Times New Roman" w:cs="Times New Roman"/>
          <w:i/>
          <w:sz w:val="24"/>
          <w:szCs w:val="24"/>
          <w:lang w:eastAsia="id-ID"/>
        </w:rPr>
        <w:t>The</w:t>
      </w:r>
      <w:r w:rsidR="00D062D2" w:rsidRPr="00AB3071">
        <w:rPr>
          <w:rFonts w:ascii="Times New Roman" w:eastAsia="Times New Roman" w:hAnsi="Times New Roman" w:cs="Times New Roman"/>
          <w:i/>
          <w:sz w:val="24"/>
          <w:szCs w:val="24"/>
          <w:lang w:eastAsia="id-ID"/>
        </w:rPr>
        <w:t xml:space="preserve"> data </w:t>
      </w:r>
      <w:r w:rsidR="00D062D2">
        <w:rPr>
          <w:rFonts w:ascii="Times New Roman" w:eastAsia="Times New Roman" w:hAnsi="Times New Roman" w:cs="Times New Roman"/>
          <w:i/>
          <w:sz w:val="24"/>
          <w:szCs w:val="24"/>
          <w:lang w:eastAsia="id-ID"/>
        </w:rPr>
        <w:t xml:space="preserve">is the </w:t>
      </w:r>
      <w:r w:rsidR="00D062D2" w:rsidRPr="00AB3071">
        <w:rPr>
          <w:rFonts w:ascii="Times New Roman" w:eastAsia="Times New Roman" w:hAnsi="Times New Roman" w:cs="Times New Roman"/>
          <w:i/>
          <w:sz w:val="24"/>
          <w:szCs w:val="24"/>
          <w:lang w:eastAsia="id-ID"/>
        </w:rPr>
        <w:t>financia</w:t>
      </w:r>
      <w:r w:rsidR="00D062D2">
        <w:rPr>
          <w:rFonts w:ascii="Times New Roman" w:eastAsia="Times New Roman" w:hAnsi="Times New Roman" w:cs="Times New Roman"/>
          <w:i/>
          <w:sz w:val="24"/>
          <w:szCs w:val="24"/>
          <w:lang w:eastAsia="id-ID"/>
        </w:rPr>
        <w:t>l report</w:t>
      </w:r>
      <w:r w:rsidR="00D062D2" w:rsidRPr="00AB3071">
        <w:rPr>
          <w:rFonts w:ascii="Times New Roman" w:eastAsia="Times New Roman" w:hAnsi="Times New Roman" w:cs="Times New Roman"/>
          <w:i/>
          <w:sz w:val="24"/>
          <w:szCs w:val="24"/>
          <w:lang w:eastAsia="id-ID"/>
        </w:rPr>
        <w:t xml:space="preserve"> </w:t>
      </w:r>
      <w:r w:rsidR="00D062D2">
        <w:rPr>
          <w:rFonts w:ascii="Times New Roman" w:eastAsia="Times New Roman" w:hAnsi="Times New Roman" w:cs="Times New Roman"/>
          <w:i/>
          <w:sz w:val="24"/>
          <w:szCs w:val="24"/>
          <w:lang w:eastAsia="id-ID"/>
        </w:rPr>
        <w:t>of</w:t>
      </w:r>
      <w:r w:rsidR="00D062D2" w:rsidRPr="00AB3071">
        <w:rPr>
          <w:rFonts w:ascii="Times New Roman" w:eastAsia="Times New Roman" w:hAnsi="Times New Roman" w:cs="Times New Roman"/>
          <w:i/>
          <w:sz w:val="24"/>
          <w:szCs w:val="24"/>
          <w:lang w:eastAsia="id-ID"/>
        </w:rPr>
        <w:t xml:space="preserve"> </w:t>
      </w:r>
      <w:r w:rsidR="00D062D2">
        <w:rPr>
          <w:rFonts w:ascii="Times New Roman" w:eastAsia="Times New Roman" w:hAnsi="Times New Roman" w:cs="Times New Roman"/>
          <w:i/>
          <w:sz w:val="24"/>
          <w:szCs w:val="24"/>
          <w:lang w:eastAsia="id-ID"/>
        </w:rPr>
        <w:t>manufacturing companies</w:t>
      </w:r>
      <w:r w:rsidR="00D062D2" w:rsidRPr="00AB3071">
        <w:rPr>
          <w:rFonts w:ascii="Times New Roman" w:eastAsia="Times New Roman" w:hAnsi="Times New Roman" w:cs="Times New Roman"/>
          <w:i/>
          <w:sz w:val="24"/>
          <w:szCs w:val="24"/>
          <w:lang w:eastAsia="id-ID"/>
        </w:rPr>
        <w:t xml:space="preserve"> sourced from Indonesia Stock Exchange (IDX) 2010-2012</w:t>
      </w:r>
      <w:r w:rsidR="00D062D2">
        <w:rPr>
          <w:rFonts w:ascii="Times New Roman" w:eastAsia="Times New Roman" w:hAnsi="Times New Roman" w:cs="Times New Roman"/>
          <w:i/>
          <w:sz w:val="24"/>
          <w:szCs w:val="24"/>
          <w:lang w:eastAsia="id-ID"/>
        </w:rPr>
        <w:t xml:space="preserve"> and t</w:t>
      </w:r>
      <w:r w:rsidR="00D062D2" w:rsidRPr="00AB3071">
        <w:rPr>
          <w:rFonts w:ascii="Times New Roman" w:eastAsia="Times New Roman" w:hAnsi="Times New Roman" w:cs="Times New Roman"/>
          <w:i/>
          <w:sz w:val="24"/>
          <w:szCs w:val="24"/>
          <w:lang w:eastAsia="id-ID"/>
        </w:rPr>
        <w:t xml:space="preserve">his </w:t>
      </w:r>
      <w:r w:rsidR="00D062D2">
        <w:rPr>
          <w:rFonts w:ascii="Times New Roman" w:eastAsia="Times New Roman" w:hAnsi="Times New Roman" w:cs="Times New Roman"/>
          <w:i/>
          <w:sz w:val="24"/>
          <w:szCs w:val="24"/>
          <w:lang w:eastAsia="id-ID"/>
        </w:rPr>
        <w:t>research</w:t>
      </w:r>
      <w:r w:rsidR="00D062D2" w:rsidRPr="00AB3071">
        <w:rPr>
          <w:rFonts w:ascii="Times New Roman" w:eastAsia="Times New Roman" w:hAnsi="Times New Roman" w:cs="Times New Roman"/>
          <w:i/>
          <w:sz w:val="24"/>
          <w:szCs w:val="24"/>
          <w:lang w:eastAsia="id-ID"/>
        </w:rPr>
        <w:t xml:space="preserve"> uses multiple linear regression analysis and SPSS 16:00 as data processing tools.</w:t>
      </w:r>
    </w:p>
    <w:p w:rsidR="00D062D2" w:rsidRPr="009E3754" w:rsidRDefault="00D062D2" w:rsidP="00D062D2">
      <w:pPr>
        <w:spacing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The r</w:t>
      </w:r>
      <w:r w:rsidRPr="009E3754">
        <w:rPr>
          <w:rFonts w:ascii="Times New Roman" w:hAnsi="Times New Roman" w:cs="Times New Roman"/>
          <w:i/>
          <w:sz w:val="24"/>
          <w:szCs w:val="24"/>
        </w:rPr>
        <w:t xml:space="preserve">esults of </w:t>
      </w:r>
      <w:r>
        <w:rPr>
          <w:rFonts w:ascii="Times New Roman" w:hAnsi="Times New Roman" w:cs="Times New Roman"/>
          <w:i/>
          <w:sz w:val="24"/>
          <w:szCs w:val="24"/>
        </w:rPr>
        <w:t>the research</w:t>
      </w:r>
      <w:r w:rsidRPr="009E3754">
        <w:rPr>
          <w:rFonts w:ascii="Times New Roman" w:hAnsi="Times New Roman" w:cs="Times New Roman"/>
          <w:i/>
          <w:sz w:val="24"/>
          <w:szCs w:val="24"/>
        </w:rPr>
        <w:t xml:space="preserve"> indicate that the variable </w:t>
      </w:r>
      <w:r>
        <w:rPr>
          <w:rFonts w:ascii="Times New Roman" w:hAnsi="Times New Roman" w:cs="Times New Roman"/>
          <w:i/>
          <w:sz w:val="24"/>
          <w:szCs w:val="24"/>
        </w:rPr>
        <w:t>of the first model</w:t>
      </w:r>
      <w:r w:rsidRPr="009E3754">
        <w:rPr>
          <w:rFonts w:ascii="Times New Roman" w:hAnsi="Times New Roman" w:cs="Times New Roman"/>
          <w:i/>
          <w:sz w:val="24"/>
          <w:szCs w:val="24"/>
        </w:rPr>
        <w:t xml:space="preserve"> HCE, and CEE does not significantly affect the RG whereas SCE variables significantly influence the RG. And the results </w:t>
      </w:r>
      <w:r>
        <w:rPr>
          <w:rFonts w:ascii="Times New Roman" w:hAnsi="Times New Roman" w:cs="Times New Roman"/>
          <w:i/>
          <w:sz w:val="24"/>
          <w:szCs w:val="24"/>
        </w:rPr>
        <w:t>of the second model</w:t>
      </w:r>
      <w:r w:rsidRPr="009E3754">
        <w:rPr>
          <w:rFonts w:ascii="Times New Roman" w:hAnsi="Times New Roman" w:cs="Times New Roman"/>
          <w:i/>
          <w:sz w:val="24"/>
          <w:szCs w:val="24"/>
        </w:rPr>
        <w:t xml:space="preserve"> shows that the variable HCE, SCE, and CEE significantly influence the EP.</w:t>
      </w:r>
    </w:p>
    <w:p w:rsidR="00A301CD" w:rsidRPr="0038561B" w:rsidRDefault="000B513F" w:rsidP="00A301CD">
      <w:pPr>
        <w:autoSpaceDE w:val="0"/>
        <w:autoSpaceDN w:val="0"/>
        <w:adjustRightInd w:val="0"/>
        <w:spacing w:line="240" w:lineRule="auto"/>
        <w:ind w:left="1134" w:hanging="1134"/>
        <w:jc w:val="both"/>
        <w:rPr>
          <w:rFonts w:ascii="Times New Roman" w:hAnsi="Times New Roman" w:cs="Times New Roman"/>
          <w:b/>
          <w:i/>
          <w:sz w:val="24"/>
          <w:szCs w:val="24"/>
        </w:rPr>
      </w:pPr>
      <w:r>
        <w:rPr>
          <w:rFonts w:ascii="Times New Roman" w:hAnsi="Times New Roman" w:cs="Times New Roman"/>
          <w:b/>
          <w:i/>
          <w:noProof/>
          <w:sz w:val="24"/>
          <w:szCs w:val="24"/>
        </w:rPr>
        <w:pict>
          <v:shapetype id="_x0000_t32" coordsize="21600,21600" o:spt="32" o:oned="t" path="m,l21600,21600e" filled="f">
            <v:path arrowok="t" fillok="f" o:connecttype="none"/>
            <o:lock v:ext="edit" shapetype="t"/>
          </v:shapetype>
          <v:shape id="_x0000_s1040" type="#_x0000_t32" style="position:absolute;left:0;text-align:left;margin-left:.45pt;margin-top:32.65pt;width:453.95pt;height:0;z-index:251662336" o:connectortype="straight" strokeweight="1.5pt"/>
        </w:pict>
      </w:r>
      <w:proofErr w:type="gramStart"/>
      <w:r w:rsidR="00D062D2" w:rsidRPr="0038561B">
        <w:rPr>
          <w:rFonts w:ascii="Times New Roman" w:hAnsi="Times New Roman" w:cs="Times New Roman"/>
          <w:b/>
          <w:i/>
          <w:sz w:val="24"/>
          <w:szCs w:val="24"/>
        </w:rPr>
        <w:t>Keyword :</w:t>
      </w:r>
      <w:proofErr w:type="gramEnd"/>
      <w:r w:rsidR="00D062D2" w:rsidRPr="0038561B">
        <w:rPr>
          <w:rFonts w:ascii="Times New Roman" w:hAnsi="Times New Roman" w:cs="Times New Roman"/>
          <w:b/>
          <w:i/>
          <w:sz w:val="24"/>
          <w:szCs w:val="24"/>
        </w:rPr>
        <w:t xml:space="preserve"> intellectual capital (Human Capital Efficiency, Structural Capital Efficiency, and Capital Employed Efficiency), revenue growth and employee productivity.</w:t>
      </w:r>
    </w:p>
    <w:p w:rsidR="00D0789C" w:rsidRPr="00D062D2" w:rsidRDefault="00D0789C" w:rsidP="00D0789C">
      <w:pPr>
        <w:spacing w:after="0" w:line="240" w:lineRule="auto"/>
        <w:jc w:val="center"/>
        <w:rPr>
          <w:rFonts w:ascii="Times New Roman" w:hAnsi="Times New Roman" w:cs="Times New Roman"/>
          <w:b/>
          <w:bCs/>
          <w:sz w:val="24"/>
          <w:szCs w:val="24"/>
        </w:rPr>
        <w:sectPr w:rsidR="00D0789C" w:rsidRPr="00D062D2" w:rsidSect="00CA1F21">
          <w:footerReference w:type="default" r:id="rId8"/>
          <w:pgSz w:w="11909" w:h="16834" w:code="9"/>
          <w:pgMar w:top="1418" w:right="1418" w:bottom="1418" w:left="1418" w:header="720" w:footer="720" w:gutter="0"/>
          <w:cols w:space="720"/>
          <w:docGrid w:linePitch="360"/>
        </w:sectPr>
      </w:pPr>
    </w:p>
    <w:p w:rsidR="006E3334" w:rsidRPr="00F417B5" w:rsidRDefault="006E3334" w:rsidP="006E3334">
      <w:pPr>
        <w:spacing w:after="0" w:line="360" w:lineRule="auto"/>
        <w:rPr>
          <w:rFonts w:ascii="Times New Roman" w:hAnsi="Times New Roman" w:cs="Times New Roman"/>
          <w:b/>
          <w:sz w:val="24"/>
          <w:szCs w:val="24"/>
        </w:rPr>
      </w:pPr>
      <w:r w:rsidRPr="00F417B5">
        <w:rPr>
          <w:rFonts w:ascii="Times New Roman" w:hAnsi="Times New Roman" w:cs="Times New Roman"/>
          <w:b/>
          <w:sz w:val="24"/>
          <w:szCs w:val="24"/>
        </w:rPr>
        <w:lastRenderedPageBreak/>
        <w:t>PENDAHULUAN</w:t>
      </w:r>
    </w:p>
    <w:p w:rsidR="002C6B69" w:rsidRDefault="002C6B69" w:rsidP="00C4238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proofErr w:type="gramStart"/>
      <w:r>
        <w:rPr>
          <w:rFonts w:ascii="Times New Roman" w:hAnsi="Times New Roman" w:cs="Times New Roman"/>
          <w:sz w:val="24"/>
          <w:szCs w:val="24"/>
        </w:rPr>
        <w:t>Salah satu komponen dalam laporan laba/rugi komprehensif adalah akun pendapatan.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Perubahan pendapatan perusahaan (</w:t>
      </w:r>
      <w:r w:rsidRPr="00AC66CF">
        <w:rPr>
          <w:rFonts w:ascii="Times New Roman" w:hAnsi="Times New Roman" w:cs="Times New Roman"/>
          <w:i/>
          <w:sz w:val="24"/>
          <w:szCs w:val="24"/>
        </w:rPr>
        <w:t>Revenue Growth / RG</w:t>
      </w:r>
      <w:r>
        <w:rPr>
          <w:rFonts w:ascii="Times New Roman" w:hAnsi="Times New Roman" w:cs="Times New Roman"/>
          <w:sz w:val="24"/>
          <w:szCs w:val="24"/>
        </w:rPr>
        <w:t>) menilai seberapa baik perusahaan mempertahankan posisi ekonominya (Putri dan Purwanto, 2013).</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Peningkatan pendapatan biasanya merupakan sinyal bagi perusahaan untuk dapat tumbuh dan berkembang.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Salah satu faktor penentu tumbuh dan berkembangnya perusahaan </w:t>
      </w:r>
      <w:r w:rsidR="00C42382">
        <w:rPr>
          <w:rFonts w:ascii="Times New Roman" w:hAnsi="Times New Roman" w:cs="Times New Roman"/>
          <w:sz w:val="24"/>
          <w:szCs w:val="24"/>
        </w:rPr>
        <w:t xml:space="preserve">tergantung pada produktivitas karyawan </w:t>
      </w:r>
      <w:r w:rsidR="00C42382">
        <w:rPr>
          <w:rFonts w:ascii="Times New Roman" w:hAnsi="Times New Roman" w:cs="Times New Roman"/>
          <w:sz w:val="24"/>
          <w:szCs w:val="24"/>
        </w:rPr>
        <w:lastRenderedPageBreak/>
        <w:t>(</w:t>
      </w:r>
      <w:r w:rsidR="00C42382" w:rsidRPr="00AC66CF">
        <w:rPr>
          <w:rFonts w:ascii="Times New Roman" w:hAnsi="Times New Roman" w:cs="Times New Roman"/>
          <w:i/>
          <w:sz w:val="24"/>
          <w:szCs w:val="24"/>
        </w:rPr>
        <w:t>Employee Productivity / EP</w:t>
      </w:r>
      <w:r w:rsidR="00C42382">
        <w:rPr>
          <w:rFonts w:ascii="Times New Roman" w:hAnsi="Times New Roman" w:cs="Times New Roman"/>
          <w:sz w:val="24"/>
          <w:szCs w:val="24"/>
        </w:rPr>
        <w:t>).</w:t>
      </w:r>
      <w:proofErr w:type="gramEnd"/>
      <w:r w:rsidR="00C42382">
        <w:rPr>
          <w:rFonts w:ascii="Times New Roman" w:hAnsi="Times New Roman" w:cs="Times New Roman"/>
          <w:sz w:val="24"/>
          <w:szCs w:val="24"/>
        </w:rPr>
        <w:t xml:space="preserve"> </w:t>
      </w:r>
      <w:proofErr w:type="gramStart"/>
      <w:r w:rsidR="00C42382">
        <w:rPr>
          <w:rFonts w:ascii="Times New Roman" w:hAnsi="Times New Roman" w:cs="Times New Roman"/>
          <w:sz w:val="24"/>
          <w:szCs w:val="24"/>
        </w:rPr>
        <w:t>Produktivitas karyawan dapat menciptakan keunggulan kompetitif dalam meningkatkan kemampuan perusahaan dalam bersaing di lingkungan bisnis.</w:t>
      </w:r>
      <w:proofErr w:type="gramEnd"/>
    </w:p>
    <w:p w:rsidR="00AE0A42" w:rsidRDefault="00AE0A42" w:rsidP="00C423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Perusahaan yang berbasis ilmu pengetahuan (IC) adalah material yang dapat disusun, ditangkap, dan digunakan untuk menghasilkan nilai aset yang lebih tinggi (Pramelasari, 2010).</w:t>
      </w:r>
      <w:proofErr w:type="gramEnd"/>
      <w:r>
        <w:rPr>
          <w:rFonts w:ascii="Times New Roman" w:hAnsi="Times New Roman" w:cs="Times New Roman"/>
          <w:sz w:val="24"/>
          <w:szCs w:val="24"/>
        </w:rPr>
        <w:t xml:space="preserve"> Di Indonesia, fenomena </w:t>
      </w:r>
      <w:r w:rsidRPr="00C97ABE">
        <w:rPr>
          <w:rFonts w:ascii="Times New Roman" w:hAnsi="Times New Roman" w:cs="Times New Roman"/>
          <w:i/>
          <w:sz w:val="24"/>
          <w:szCs w:val="24"/>
        </w:rPr>
        <w:t>intellectual capital</w:t>
      </w:r>
      <w:r>
        <w:rPr>
          <w:rFonts w:ascii="Times New Roman" w:hAnsi="Times New Roman" w:cs="Times New Roman"/>
          <w:sz w:val="24"/>
          <w:szCs w:val="24"/>
        </w:rPr>
        <w:t xml:space="preserve"> mulai berkembang terutama setelah munculnya PSAK No. 19 revisi 2000 tentang aktiva </w:t>
      </w:r>
      <w:r>
        <w:rPr>
          <w:rFonts w:ascii="Times New Roman" w:hAnsi="Times New Roman" w:cs="Times New Roman"/>
          <w:sz w:val="24"/>
          <w:szCs w:val="24"/>
        </w:rPr>
        <w:lastRenderedPageBreak/>
        <w:t>tidak berwujud</w:t>
      </w:r>
      <w:r w:rsidR="000E5949">
        <w:rPr>
          <w:rFonts w:ascii="Times New Roman" w:hAnsi="Times New Roman" w:cs="Times New Roman"/>
          <w:sz w:val="24"/>
          <w:szCs w:val="24"/>
        </w:rPr>
        <w:t xml:space="preserve">. </w:t>
      </w:r>
      <w:proofErr w:type="gramStart"/>
      <w:r w:rsidR="000E5949">
        <w:rPr>
          <w:rFonts w:ascii="Times New Roman" w:hAnsi="Times New Roman" w:cs="Times New Roman"/>
          <w:sz w:val="24"/>
          <w:szCs w:val="24"/>
        </w:rPr>
        <w:t xml:space="preserve">Aktiva tidak berwujud adalah aktiva </w:t>
      </w:r>
      <w:r w:rsidR="000E5949" w:rsidRPr="00C97ABE">
        <w:rPr>
          <w:rFonts w:ascii="Times New Roman" w:hAnsi="Times New Roman" w:cs="Times New Roman"/>
          <w:i/>
          <w:sz w:val="24"/>
          <w:szCs w:val="24"/>
        </w:rPr>
        <w:t>non- moneter</w:t>
      </w:r>
      <w:r w:rsidR="000E5949">
        <w:rPr>
          <w:rFonts w:ascii="Times New Roman" w:hAnsi="Times New Roman" w:cs="Times New Roman"/>
          <w:sz w:val="24"/>
          <w:szCs w:val="24"/>
        </w:rPr>
        <w:t xml:space="preserve"> yang dapat diindentifikasikan dan tidak mempunyai wujud fisik serta dimiliki untuk digunakan dalam menghasilkan barang atau jasa kepada pihak lainnya, atau u</w:t>
      </w:r>
      <w:r w:rsidR="00D33D85">
        <w:rPr>
          <w:rFonts w:ascii="Times New Roman" w:hAnsi="Times New Roman" w:cs="Times New Roman"/>
          <w:sz w:val="24"/>
          <w:szCs w:val="24"/>
        </w:rPr>
        <w:t>ntuk tujuan administratif</w:t>
      </w:r>
      <w:r w:rsidR="000E5949">
        <w:rPr>
          <w:rFonts w:ascii="Times New Roman" w:hAnsi="Times New Roman" w:cs="Times New Roman"/>
          <w:sz w:val="24"/>
          <w:szCs w:val="24"/>
        </w:rPr>
        <w:t xml:space="preserve"> (IAI, 2002 dalam Ulum 2007).</w:t>
      </w:r>
      <w:proofErr w:type="gramEnd"/>
      <w:r w:rsidR="000E5949">
        <w:rPr>
          <w:rFonts w:ascii="Times New Roman" w:hAnsi="Times New Roman" w:cs="Times New Roman"/>
          <w:sz w:val="24"/>
          <w:szCs w:val="24"/>
        </w:rPr>
        <w:t xml:space="preserve"> </w:t>
      </w:r>
    </w:p>
    <w:p w:rsidR="000E5949" w:rsidRDefault="007729DE" w:rsidP="00C423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w:t>
      </w:r>
      <w:r w:rsidR="000E5949">
        <w:rPr>
          <w:rFonts w:ascii="Times New Roman" w:hAnsi="Times New Roman" w:cs="Times New Roman"/>
          <w:sz w:val="24"/>
          <w:szCs w:val="24"/>
        </w:rPr>
        <w:t xml:space="preserve">ata perkembangan </w:t>
      </w:r>
      <w:r>
        <w:rPr>
          <w:rFonts w:ascii="Times New Roman" w:hAnsi="Times New Roman" w:cs="Times New Roman"/>
          <w:sz w:val="24"/>
          <w:szCs w:val="24"/>
        </w:rPr>
        <w:t xml:space="preserve">pertumbuhan pendapatan pada perusahaan yang terjadi </w:t>
      </w:r>
      <w:r w:rsidR="008548D9">
        <w:rPr>
          <w:rFonts w:ascii="Times New Roman" w:hAnsi="Times New Roman" w:cs="Times New Roman"/>
          <w:sz w:val="24"/>
          <w:szCs w:val="24"/>
        </w:rPr>
        <w:t xml:space="preserve">terjadi di Indonesia menunjukkan bahwa pertumbuhan pendapatan yang terjadi pada tahun 2009-2014 mengalami penurunan, yaitu pada tahun 2009-2011 pertumbuhan  pendapatan </w:t>
      </w:r>
      <w:r w:rsidR="00477C39">
        <w:rPr>
          <w:rFonts w:ascii="Times New Roman" w:hAnsi="Times New Roman" w:cs="Times New Roman"/>
          <w:sz w:val="24"/>
          <w:szCs w:val="24"/>
        </w:rPr>
        <w:t>sebesar 27,9%, pada tahun  2012-2013 pertumbuhan pendapatan sebesar 20,44%, dan pada tahun 2013-2014 pertumbuhan pendapatan sebesar 19,98% (http//fokus.kontan.co.id)</w:t>
      </w:r>
      <w:r w:rsidR="00B55495">
        <w:rPr>
          <w:rFonts w:ascii="Times New Roman" w:hAnsi="Times New Roman" w:cs="Times New Roman"/>
          <w:sz w:val="24"/>
          <w:szCs w:val="24"/>
        </w:rPr>
        <w:t xml:space="preserve"> dan hasil penelitian (Putri dan Purwanto, 2013). </w:t>
      </w:r>
    </w:p>
    <w:p w:rsidR="008243B7" w:rsidRPr="002C6B69" w:rsidRDefault="008243B7" w:rsidP="00C423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Penelitian ini bertujuan untuk menguji secara empiris pengaruh indikator </w:t>
      </w:r>
      <w:r w:rsidRPr="004A405C">
        <w:rPr>
          <w:rFonts w:ascii="Times New Roman" w:hAnsi="Times New Roman" w:cs="Times New Roman"/>
          <w:i/>
          <w:sz w:val="24"/>
          <w:szCs w:val="24"/>
        </w:rPr>
        <w:t>intellectual capital</w:t>
      </w:r>
      <w:r>
        <w:rPr>
          <w:rFonts w:ascii="Times New Roman" w:hAnsi="Times New Roman" w:cs="Times New Roman"/>
          <w:sz w:val="24"/>
          <w:szCs w:val="24"/>
        </w:rPr>
        <w:t xml:space="preserve"> (HCE, SCE, CEE) </w:t>
      </w:r>
      <w:r w:rsidR="00AA0F62">
        <w:rPr>
          <w:rFonts w:ascii="Times New Roman" w:hAnsi="Times New Roman" w:cs="Times New Roman"/>
          <w:sz w:val="24"/>
          <w:szCs w:val="24"/>
        </w:rPr>
        <w:t>terhadap pertumbuhan pendapatan (RG) dan produktivitas karyawan (EP).</w:t>
      </w:r>
      <w:proofErr w:type="gramEnd"/>
    </w:p>
    <w:p w:rsidR="00AA0F62" w:rsidRDefault="006E3334" w:rsidP="0089571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TINJAUAN PUSTAKA</w:t>
      </w:r>
    </w:p>
    <w:p w:rsidR="00895712" w:rsidRDefault="00895712" w:rsidP="0089571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Pertumbuhan Pendapatan (RG)</w:t>
      </w:r>
    </w:p>
    <w:p w:rsidR="000A0FD9" w:rsidRDefault="00895712" w:rsidP="000A0FD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proofErr w:type="gramStart"/>
      <w:r>
        <w:rPr>
          <w:rFonts w:ascii="Times New Roman" w:hAnsi="Times New Roman" w:cs="Times New Roman"/>
          <w:sz w:val="24"/>
          <w:szCs w:val="24"/>
        </w:rPr>
        <w:t>Pertumbuhan (</w:t>
      </w:r>
      <w:r w:rsidRPr="0082676B">
        <w:rPr>
          <w:rFonts w:ascii="Times New Roman" w:hAnsi="Times New Roman" w:cs="Times New Roman"/>
          <w:i/>
          <w:sz w:val="24"/>
          <w:szCs w:val="24"/>
        </w:rPr>
        <w:t>Growth</w:t>
      </w:r>
      <w:r>
        <w:rPr>
          <w:rFonts w:ascii="Times New Roman" w:hAnsi="Times New Roman" w:cs="Times New Roman"/>
          <w:sz w:val="24"/>
          <w:szCs w:val="24"/>
        </w:rPr>
        <w:t>) sangat berarti bagi perusahaan, pertumbuhan secara mudah dapat dikenali dengan peningkatan aset atau peningkatan penjualan (Prihadi, 2013. 29).</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Sedangkan pendapatan sering dijadikan ukuran </w:t>
      </w:r>
      <w:r>
        <w:rPr>
          <w:rFonts w:ascii="Times New Roman" w:hAnsi="Times New Roman" w:cs="Times New Roman"/>
          <w:sz w:val="24"/>
          <w:szCs w:val="24"/>
        </w:rPr>
        <w:lastRenderedPageBreak/>
        <w:t xml:space="preserve">besarnya </w:t>
      </w:r>
      <w:r w:rsidR="000A0FD9">
        <w:rPr>
          <w:rFonts w:ascii="Times New Roman" w:hAnsi="Times New Roman" w:cs="Times New Roman"/>
          <w:sz w:val="24"/>
          <w:szCs w:val="24"/>
        </w:rPr>
        <w:t>perusahaan dalam laporan keuangan resmi.</w:t>
      </w:r>
      <w:proofErr w:type="gramEnd"/>
      <w:r w:rsidR="000A0FD9">
        <w:rPr>
          <w:rFonts w:ascii="Times New Roman" w:hAnsi="Times New Roman" w:cs="Times New Roman"/>
          <w:sz w:val="24"/>
          <w:szCs w:val="24"/>
        </w:rPr>
        <w:t xml:space="preserve"> Menurut Mardani, (2011) </w:t>
      </w:r>
      <w:r w:rsidR="000A0FD9" w:rsidRPr="0082676B">
        <w:rPr>
          <w:rFonts w:ascii="Times New Roman" w:hAnsi="Times New Roman" w:cs="Times New Roman"/>
          <w:i/>
          <w:sz w:val="24"/>
          <w:szCs w:val="24"/>
        </w:rPr>
        <w:t xml:space="preserve">Revenue Growth </w:t>
      </w:r>
      <w:r w:rsidR="000A0FD9" w:rsidRPr="004A405C">
        <w:rPr>
          <w:rFonts w:ascii="Times New Roman" w:hAnsi="Times New Roman" w:cs="Times New Roman"/>
          <w:sz w:val="24"/>
          <w:szCs w:val="24"/>
        </w:rPr>
        <w:t>(RG)</w:t>
      </w:r>
      <w:r w:rsidR="000A0FD9">
        <w:rPr>
          <w:rFonts w:ascii="Times New Roman" w:hAnsi="Times New Roman" w:cs="Times New Roman"/>
          <w:sz w:val="24"/>
          <w:szCs w:val="24"/>
        </w:rPr>
        <w:t xml:space="preserve"> adalah rasio yang mengukur perubahan pendapatan perusahaan.</w:t>
      </w:r>
    </w:p>
    <w:p w:rsidR="000A0FD9" w:rsidRDefault="000A0FD9" w:rsidP="000A0FD9">
      <w:pPr>
        <w:spacing w:after="0" w:line="360" w:lineRule="auto"/>
        <w:jc w:val="both"/>
        <w:rPr>
          <w:rFonts w:ascii="Times New Roman" w:hAnsi="Times New Roman" w:cs="Times New Roman"/>
          <w:b/>
          <w:sz w:val="24"/>
          <w:szCs w:val="24"/>
        </w:rPr>
      </w:pPr>
      <w:r w:rsidRPr="000A0FD9">
        <w:rPr>
          <w:rFonts w:ascii="Times New Roman" w:hAnsi="Times New Roman" w:cs="Times New Roman"/>
          <w:b/>
          <w:sz w:val="24"/>
          <w:szCs w:val="24"/>
        </w:rPr>
        <w:t>Produktivitas Karyawan (EP)</w:t>
      </w:r>
    </w:p>
    <w:p w:rsidR="003E160E" w:rsidRDefault="000A0FD9" w:rsidP="000A0FD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Produktivitas adalah ukuran ekonomis dari </w:t>
      </w:r>
      <w:r w:rsidRPr="003C6FB7">
        <w:rPr>
          <w:rFonts w:ascii="Times New Roman" w:hAnsi="Times New Roman" w:cs="Times New Roman"/>
          <w:i/>
          <w:sz w:val="24"/>
          <w:szCs w:val="24"/>
        </w:rPr>
        <w:t>output</w:t>
      </w:r>
      <w:r>
        <w:rPr>
          <w:rFonts w:ascii="Times New Roman" w:hAnsi="Times New Roman" w:cs="Times New Roman"/>
          <w:sz w:val="24"/>
          <w:szCs w:val="24"/>
        </w:rPr>
        <w:t xml:space="preserve"> per unit </w:t>
      </w:r>
      <w:r w:rsidRPr="003C6FB7">
        <w:rPr>
          <w:rFonts w:ascii="Times New Roman" w:hAnsi="Times New Roman" w:cs="Times New Roman"/>
          <w:i/>
          <w:sz w:val="24"/>
          <w:szCs w:val="24"/>
        </w:rPr>
        <w:t>input</w:t>
      </w:r>
      <w:r>
        <w:rPr>
          <w:rFonts w:ascii="Times New Roman" w:hAnsi="Times New Roman" w:cs="Times New Roman"/>
          <w:sz w:val="24"/>
          <w:szCs w:val="24"/>
        </w:rPr>
        <w:t xml:space="preserve"> sedangkan </w:t>
      </w:r>
      <w:r w:rsidRPr="003C6FB7">
        <w:rPr>
          <w:rFonts w:ascii="Times New Roman" w:hAnsi="Times New Roman" w:cs="Times New Roman"/>
          <w:i/>
          <w:sz w:val="24"/>
          <w:szCs w:val="24"/>
        </w:rPr>
        <w:t>output</w:t>
      </w:r>
      <w:r>
        <w:rPr>
          <w:rFonts w:ascii="Times New Roman" w:hAnsi="Times New Roman" w:cs="Times New Roman"/>
          <w:sz w:val="24"/>
          <w:szCs w:val="24"/>
        </w:rPr>
        <w:t xml:space="preserve"> dikurangi dengan </w:t>
      </w:r>
      <w:r w:rsidRPr="003C6FB7">
        <w:rPr>
          <w:rFonts w:ascii="Times New Roman" w:hAnsi="Times New Roman" w:cs="Times New Roman"/>
          <w:i/>
          <w:sz w:val="24"/>
          <w:szCs w:val="24"/>
        </w:rPr>
        <w:t>input</w:t>
      </w:r>
      <w:r>
        <w:rPr>
          <w:rFonts w:ascii="Times New Roman" w:hAnsi="Times New Roman" w:cs="Times New Roman"/>
          <w:sz w:val="24"/>
          <w:szCs w:val="24"/>
        </w:rPr>
        <w:t xml:space="preserve"> adalah nilai tambah (</w:t>
      </w:r>
      <w:r w:rsidRPr="003C6FB7">
        <w:rPr>
          <w:rFonts w:ascii="Times New Roman" w:hAnsi="Times New Roman" w:cs="Times New Roman"/>
          <w:i/>
          <w:sz w:val="24"/>
          <w:szCs w:val="24"/>
        </w:rPr>
        <w:t>value added</w:t>
      </w:r>
      <w:r>
        <w:rPr>
          <w:rFonts w:ascii="Times New Roman" w:hAnsi="Times New Roman" w:cs="Times New Roman"/>
          <w:sz w:val="24"/>
          <w:szCs w:val="24"/>
        </w:rPr>
        <w:t>) (</w:t>
      </w:r>
      <w:r w:rsidR="0048416A">
        <w:rPr>
          <w:rFonts w:ascii="Times New Roman" w:hAnsi="Times New Roman" w:cs="Times New Roman"/>
          <w:i/>
          <w:sz w:val="24"/>
          <w:szCs w:val="24"/>
        </w:rPr>
        <w:t>Mathis,</w:t>
      </w:r>
      <w:r w:rsidRPr="00CF11EA">
        <w:rPr>
          <w:rFonts w:ascii="Times New Roman" w:hAnsi="Times New Roman" w:cs="Times New Roman"/>
          <w:i/>
          <w:sz w:val="24"/>
          <w:szCs w:val="24"/>
        </w:rPr>
        <w:t xml:space="preserve"> et </w:t>
      </w:r>
      <w:r w:rsidRPr="008D5216">
        <w:rPr>
          <w:rFonts w:ascii="Times New Roman" w:hAnsi="Times New Roman" w:cs="Times New Roman"/>
          <w:i/>
          <w:sz w:val="24"/>
          <w:szCs w:val="24"/>
        </w:rPr>
        <w:t>al</w:t>
      </w:r>
      <w:r>
        <w:rPr>
          <w:rFonts w:ascii="Times New Roman" w:hAnsi="Times New Roman" w:cs="Times New Roman"/>
          <w:sz w:val="24"/>
          <w:szCs w:val="24"/>
        </w:rPr>
        <w:t>, 2001. 82).</w:t>
      </w:r>
      <w:r w:rsidR="000D30B0">
        <w:rPr>
          <w:rFonts w:ascii="Times New Roman" w:hAnsi="Times New Roman" w:cs="Times New Roman"/>
          <w:sz w:val="24"/>
          <w:szCs w:val="24"/>
        </w:rPr>
        <w:t xml:space="preserve"> Menurut Putri dan Purwanto, (2013</w:t>
      </w:r>
      <w:proofErr w:type="gramStart"/>
      <w:r w:rsidR="000D30B0">
        <w:rPr>
          <w:rFonts w:ascii="Times New Roman" w:hAnsi="Times New Roman" w:cs="Times New Roman"/>
          <w:sz w:val="24"/>
          <w:szCs w:val="24"/>
        </w:rPr>
        <w:t xml:space="preserve">)  </w:t>
      </w:r>
      <w:r w:rsidR="000D30B0" w:rsidRPr="00FB60DF">
        <w:rPr>
          <w:rFonts w:ascii="Times New Roman" w:hAnsi="Times New Roman" w:cs="Times New Roman"/>
          <w:i/>
          <w:sz w:val="24"/>
          <w:szCs w:val="24"/>
        </w:rPr>
        <w:t>Employee</w:t>
      </w:r>
      <w:proofErr w:type="gramEnd"/>
      <w:r w:rsidR="000D30B0" w:rsidRPr="00FB60DF">
        <w:rPr>
          <w:rFonts w:ascii="Times New Roman" w:hAnsi="Times New Roman" w:cs="Times New Roman"/>
          <w:i/>
          <w:sz w:val="24"/>
          <w:szCs w:val="24"/>
        </w:rPr>
        <w:t xml:space="preserve"> Productivity</w:t>
      </w:r>
      <w:r w:rsidR="00230587">
        <w:rPr>
          <w:rFonts w:ascii="Times New Roman" w:hAnsi="Times New Roman" w:cs="Times New Roman"/>
          <w:sz w:val="24"/>
          <w:szCs w:val="24"/>
        </w:rPr>
        <w:t xml:space="preserve"> (EP)</w:t>
      </w:r>
      <w:r w:rsidR="000D30B0">
        <w:rPr>
          <w:rFonts w:ascii="Times New Roman" w:hAnsi="Times New Roman" w:cs="Times New Roman"/>
          <w:sz w:val="24"/>
          <w:szCs w:val="24"/>
        </w:rPr>
        <w:t xml:space="preserve"> merupakan rasio antara efektivitas dari berbagai sumberdaya yang dimaksudkan untuk mencapai keluaran organisasi semaksimal mungkin dengan biaya seminimal mungkin dalam suatu satuan waktu tertentu dam memiliki kualitas hasil tertentu pula.</w:t>
      </w:r>
    </w:p>
    <w:p w:rsidR="000A0FD9" w:rsidRPr="002D14E7" w:rsidRDefault="003E160E" w:rsidP="000A0FD9">
      <w:pPr>
        <w:spacing w:after="0" w:line="360" w:lineRule="auto"/>
        <w:jc w:val="both"/>
        <w:rPr>
          <w:rFonts w:ascii="Times New Roman" w:hAnsi="Times New Roman" w:cs="Times New Roman"/>
          <w:b/>
          <w:i/>
          <w:sz w:val="24"/>
          <w:szCs w:val="24"/>
        </w:rPr>
      </w:pPr>
      <w:r w:rsidRPr="002D14E7">
        <w:rPr>
          <w:rFonts w:ascii="Times New Roman" w:hAnsi="Times New Roman" w:cs="Times New Roman"/>
          <w:b/>
          <w:i/>
          <w:sz w:val="24"/>
          <w:szCs w:val="24"/>
        </w:rPr>
        <w:t>Stakeholder Theory</w:t>
      </w:r>
      <w:r w:rsidR="000D30B0" w:rsidRPr="002D14E7">
        <w:rPr>
          <w:rFonts w:ascii="Times New Roman" w:hAnsi="Times New Roman" w:cs="Times New Roman"/>
          <w:b/>
          <w:i/>
          <w:sz w:val="24"/>
          <w:szCs w:val="24"/>
        </w:rPr>
        <w:t xml:space="preserve"> </w:t>
      </w:r>
    </w:p>
    <w:p w:rsidR="003E160E" w:rsidRDefault="003E160E" w:rsidP="000A0FD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4A405C">
        <w:rPr>
          <w:rFonts w:ascii="Times New Roman" w:hAnsi="Times New Roman" w:cs="Times New Roman"/>
          <w:i/>
          <w:sz w:val="24"/>
          <w:szCs w:val="24"/>
        </w:rPr>
        <w:t>Menurut Hitt et al,</w:t>
      </w:r>
      <w:r>
        <w:rPr>
          <w:rFonts w:ascii="Times New Roman" w:hAnsi="Times New Roman" w:cs="Times New Roman"/>
          <w:sz w:val="24"/>
          <w:szCs w:val="24"/>
        </w:rPr>
        <w:t xml:space="preserve"> (2001)</w:t>
      </w:r>
      <w:r w:rsidR="00CD035C">
        <w:rPr>
          <w:rFonts w:ascii="Times New Roman" w:hAnsi="Times New Roman" w:cs="Times New Roman"/>
          <w:sz w:val="24"/>
          <w:szCs w:val="24"/>
        </w:rPr>
        <w:t xml:space="preserve"> </w:t>
      </w:r>
      <w:r w:rsidR="00CD035C" w:rsidRPr="00CD035C">
        <w:rPr>
          <w:rFonts w:ascii="Times New Roman" w:hAnsi="Times New Roman" w:cs="Times New Roman"/>
          <w:i/>
          <w:sz w:val="24"/>
          <w:szCs w:val="24"/>
        </w:rPr>
        <w:t>Stakeholder</w:t>
      </w:r>
      <w:r>
        <w:rPr>
          <w:rFonts w:ascii="Times New Roman" w:hAnsi="Times New Roman" w:cs="Times New Roman"/>
          <w:sz w:val="24"/>
          <w:szCs w:val="24"/>
        </w:rPr>
        <w:t xml:space="preserve"> adalah individu-individu dan kelompok-kelompok yang dapat dipengaruhi, dan dipengaruhi oleh hasil-hasil strategis yang diperoleh dan yang dimiliki klaim-klaim yang d</w:t>
      </w:r>
      <w:r w:rsidR="00E8616E">
        <w:rPr>
          <w:rFonts w:ascii="Times New Roman" w:hAnsi="Times New Roman" w:cs="Times New Roman"/>
          <w:sz w:val="24"/>
          <w:szCs w:val="24"/>
        </w:rPr>
        <w:t>a</w:t>
      </w:r>
      <w:r>
        <w:rPr>
          <w:rFonts w:ascii="Times New Roman" w:hAnsi="Times New Roman" w:cs="Times New Roman"/>
          <w:sz w:val="24"/>
          <w:szCs w:val="24"/>
        </w:rPr>
        <w:t xml:space="preserve">pat dipaksakan ke kinerja suatu perusahaan. </w:t>
      </w:r>
      <w:proofErr w:type="gramStart"/>
      <w:r>
        <w:rPr>
          <w:rFonts w:ascii="Times New Roman" w:hAnsi="Times New Roman" w:cs="Times New Roman"/>
          <w:sz w:val="24"/>
          <w:szCs w:val="24"/>
        </w:rPr>
        <w:t xml:space="preserve">Teori ini menyatakan bahwa seluruh </w:t>
      </w:r>
      <w:r w:rsidRPr="00CD035C">
        <w:rPr>
          <w:rFonts w:ascii="Times New Roman" w:hAnsi="Times New Roman" w:cs="Times New Roman"/>
          <w:i/>
          <w:sz w:val="24"/>
          <w:szCs w:val="24"/>
        </w:rPr>
        <w:t>stakeholder</w:t>
      </w:r>
      <w:r>
        <w:rPr>
          <w:rFonts w:ascii="Times New Roman" w:hAnsi="Times New Roman" w:cs="Times New Roman"/>
          <w:sz w:val="24"/>
          <w:szCs w:val="24"/>
        </w:rPr>
        <w:t xml:space="preserve"> memiliki hak untuk disediakan </w:t>
      </w:r>
      <w:r w:rsidR="00B652B4">
        <w:rPr>
          <w:rFonts w:ascii="Times New Roman" w:hAnsi="Times New Roman" w:cs="Times New Roman"/>
          <w:sz w:val="24"/>
          <w:szCs w:val="24"/>
        </w:rPr>
        <w:t xml:space="preserve">informasi tentang bagaimana aktifitas organisasi mempengaruhi mereka, bahkan ketika mereka tidak dapat secara langsung memainkan peran yang konstruktif dalam </w:t>
      </w:r>
      <w:r w:rsidR="00B652B4">
        <w:rPr>
          <w:rFonts w:ascii="Times New Roman" w:hAnsi="Times New Roman" w:cs="Times New Roman"/>
          <w:sz w:val="24"/>
          <w:szCs w:val="24"/>
        </w:rPr>
        <w:lastRenderedPageBreak/>
        <w:t>kelangsungan hidup organisasi (</w:t>
      </w:r>
      <w:r w:rsidR="00B652B4" w:rsidRPr="002D14E7">
        <w:rPr>
          <w:rFonts w:ascii="Times New Roman" w:hAnsi="Times New Roman" w:cs="Times New Roman"/>
          <w:i/>
          <w:sz w:val="24"/>
          <w:szCs w:val="24"/>
        </w:rPr>
        <w:t>Deegan</w:t>
      </w:r>
      <w:r w:rsidR="00B652B4">
        <w:rPr>
          <w:rFonts w:ascii="Times New Roman" w:hAnsi="Times New Roman" w:cs="Times New Roman"/>
          <w:sz w:val="24"/>
          <w:szCs w:val="24"/>
        </w:rPr>
        <w:t>, 2004 dalam Ulum, 2007).</w:t>
      </w:r>
      <w:proofErr w:type="gramEnd"/>
    </w:p>
    <w:p w:rsidR="00794DC3" w:rsidRDefault="00794DC3" w:rsidP="000A0FD9">
      <w:pPr>
        <w:spacing w:after="0" w:line="360" w:lineRule="auto"/>
        <w:jc w:val="both"/>
        <w:rPr>
          <w:rFonts w:ascii="Times New Roman" w:hAnsi="Times New Roman" w:cs="Times New Roman"/>
          <w:b/>
          <w:sz w:val="24"/>
          <w:szCs w:val="24"/>
        </w:rPr>
      </w:pPr>
      <w:r w:rsidRPr="007408AF">
        <w:rPr>
          <w:rFonts w:ascii="Times New Roman" w:hAnsi="Times New Roman" w:cs="Times New Roman"/>
          <w:b/>
          <w:i/>
          <w:sz w:val="24"/>
          <w:szCs w:val="24"/>
        </w:rPr>
        <w:t>Resources Based Theory</w:t>
      </w:r>
      <w:r>
        <w:rPr>
          <w:rFonts w:ascii="Times New Roman" w:hAnsi="Times New Roman" w:cs="Times New Roman"/>
          <w:b/>
          <w:sz w:val="24"/>
          <w:szCs w:val="24"/>
        </w:rPr>
        <w:t xml:space="preserve"> (RBT)</w:t>
      </w:r>
    </w:p>
    <w:p w:rsidR="00794DC3" w:rsidRDefault="00794DC3" w:rsidP="000A0FD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proofErr w:type="gramStart"/>
      <w:r w:rsidRPr="000B45D2">
        <w:rPr>
          <w:rFonts w:ascii="Times New Roman" w:hAnsi="Times New Roman" w:cs="Times New Roman"/>
          <w:i/>
          <w:sz w:val="24"/>
          <w:szCs w:val="24"/>
        </w:rPr>
        <w:t>Resources Besad Theory</w:t>
      </w:r>
      <w:r>
        <w:rPr>
          <w:rFonts w:ascii="Times New Roman" w:hAnsi="Times New Roman" w:cs="Times New Roman"/>
          <w:sz w:val="24"/>
          <w:szCs w:val="24"/>
        </w:rPr>
        <w:t xml:space="preserve"> membahas mengenai sumberdaya yang dimiliki perusahaan dan bagaimana perusahaan tersebut dapat mengolah dan memanfaatkan sumberdaya yang dimilikinya (Pramelasari, 2010).</w:t>
      </w:r>
      <w:proofErr w:type="gramEnd"/>
    </w:p>
    <w:p w:rsidR="00794DC3" w:rsidRPr="0049008F" w:rsidRDefault="00794DC3" w:rsidP="000A0FD9">
      <w:pPr>
        <w:spacing w:after="0" w:line="360" w:lineRule="auto"/>
        <w:jc w:val="both"/>
        <w:rPr>
          <w:rFonts w:ascii="Times New Roman" w:hAnsi="Times New Roman" w:cs="Times New Roman"/>
          <w:b/>
          <w:i/>
          <w:sz w:val="24"/>
          <w:szCs w:val="24"/>
        </w:rPr>
      </w:pPr>
      <w:r w:rsidRPr="0049008F">
        <w:rPr>
          <w:rFonts w:ascii="Times New Roman" w:hAnsi="Times New Roman" w:cs="Times New Roman"/>
          <w:b/>
          <w:i/>
          <w:sz w:val="24"/>
          <w:szCs w:val="24"/>
        </w:rPr>
        <w:t>Intellectual Capital</w:t>
      </w:r>
    </w:p>
    <w:p w:rsidR="00794DC3" w:rsidRDefault="00794DC3" w:rsidP="00420B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9008F">
        <w:rPr>
          <w:rFonts w:ascii="Times New Roman" w:hAnsi="Times New Roman" w:cs="Times New Roman"/>
          <w:i/>
          <w:sz w:val="24"/>
          <w:szCs w:val="24"/>
        </w:rPr>
        <w:t xml:space="preserve">Menurut </w:t>
      </w:r>
      <w:r w:rsidR="00EA3DBB" w:rsidRPr="0049008F">
        <w:rPr>
          <w:rFonts w:ascii="Times New Roman" w:hAnsi="Times New Roman" w:cs="Times New Roman"/>
          <w:i/>
          <w:sz w:val="24"/>
          <w:szCs w:val="24"/>
        </w:rPr>
        <w:t>S</w:t>
      </w:r>
      <w:r w:rsidRPr="0049008F">
        <w:rPr>
          <w:rFonts w:ascii="Times New Roman" w:hAnsi="Times New Roman" w:cs="Times New Roman"/>
          <w:i/>
          <w:sz w:val="24"/>
          <w:szCs w:val="24"/>
        </w:rPr>
        <w:t>tew</w:t>
      </w:r>
      <w:r w:rsidR="00EA3DBB" w:rsidRPr="0049008F">
        <w:rPr>
          <w:rFonts w:ascii="Times New Roman" w:hAnsi="Times New Roman" w:cs="Times New Roman"/>
          <w:i/>
          <w:sz w:val="24"/>
          <w:szCs w:val="24"/>
        </w:rPr>
        <w:t>ar</w:t>
      </w:r>
      <w:r w:rsidR="0049008F">
        <w:rPr>
          <w:rFonts w:ascii="Times New Roman" w:hAnsi="Times New Roman" w:cs="Times New Roman"/>
          <w:sz w:val="24"/>
          <w:szCs w:val="24"/>
        </w:rPr>
        <w:t>s</w:t>
      </w:r>
      <w:r w:rsidR="00EA3DBB">
        <w:rPr>
          <w:rFonts w:ascii="Times New Roman" w:hAnsi="Times New Roman" w:cs="Times New Roman"/>
          <w:sz w:val="24"/>
          <w:szCs w:val="24"/>
        </w:rPr>
        <w:t xml:space="preserve"> (1997) dalam Yudhanti dan Shanti, (2011) mendifinisikan </w:t>
      </w:r>
      <w:r w:rsidR="00EA3DBB" w:rsidRPr="0049008F">
        <w:rPr>
          <w:rFonts w:ascii="Times New Roman" w:hAnsi="Times New Roman" w:cs="Times New Roman"/>
          <w:i/>
          <w:sz w:val="24"/>
          <w:szCs w:val="24"/>
        </w:rPr>
        <w:t>Intellectual Capital</w:t>
      </w:r>
      <w:r w:rsidR="00EA3DBB">
        <w:rPr>
          <w:rFonts w:ascii="Times New Roman" w:hAnsi="Times New Roman" w:cs="Times New Roman"/>
          <w:sz w:val="24"/>
          <w:szCs w:val="24"/>
        </w:rPr>
        <w:t xml:space="preserve"> (IC) sebagai total saham atas kolektif pengetahuan, informasi, teknologi, hak propert</w:t>
      </w:r>
      <w:r w:rsidR="00827420">
        <w:rPr>
          <w:rFonts w:ascii="Times New Roman" w:hAnsi="Times New Roman" w:cs="Times New Roman"/>
          <w:sz w:val="24"/>
          <w:szCs w:val="24"/>
        </w:rPr>
        <w:t>i</w:t>
      </w:r>
      <w:r w:rsidR="00EA3DBB">
        <w:rPr>
          <w:rFonts w:ascii="Times New Roman" w:hAnsi="Times New Roman" w:cs="Times New Roman"/>
          <w:sz w:val="24"/>
          <w:szCs w:val="24"/>
        </w:rPr>
        <w:t xml:space="preserve"> intelektual, pengalaman, pembelajaran organisasi dan kompetensi, sistem komunikasi tim, hubungan pelanggan, dan merek yang mampu untuk menciptakan nilai perusahaan.</w:t>
      </w:r>
    </w:p>
    <w:p w:rsidR="00FF6B5A" w:rsidRDefault="00FF6B5A" w:rsidP="000A0FD9">
      <w:pPr>
        <w:spacing w:after="0" w:line="360" w:lineRule="auto"/>
        <w:jc w:val="both"/>
        <w:rPr>
          <w:rFonts w:ascii="Times New Roman" w:hAnsi="Times New Roman" w:cs="Times New Roman"/>
          <w:b/>
          <w:sz w:val="24"/>
          <w:szCs w:val="24"/>
        </w:rPr>
      </w:pPr>
      <w:r w:rsidRPr="00754572">
        <w:rPr>
          <w:rFonts w:ascii="Times New Roman" w:hAnsi="Times New Roman" w:cs="Times New Roman"/>
          <w:b/>
          <w:i/>
          <w:sz w:val="24"/>
          <w:szCs w:val="24"/>
        </w:rPr>
        <w:t>Value Added Intellectual Coefficient</w:t>
      </w:r>
      <w:r w:rsidRPr="00FF6B5A">
        <w:rPr>
          <w:rFonts w:ascii="Times New Roman" w:hAnsi="Times New Roman" w:cs="Times New Roman"/>
          <w:b/>
          <w:sz w:val="24"/>
          <w:szCs w:val="24"/>
        </w:rPr>
        <w:t xml:space="preserve"> (VAIC)</w:t>
      </w:r>
    </w:p>
    <w:p w:rsidR="00FF6B5A" w:rsidRPr="00446277" w:rsidRDefault="00FF6B5A" w:rsidP="000A0FD9">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Penelitian ini menggunakan metode </w:t>
      </w:r>
      <w:r w:rsidRPr="0082695A">
        <w:rPr>
          <w:rFonts w:ascii="Times New Roman" w:hAnsi="Times New Roman" w:cs="Times New Roman"/>
          <w:i/>
          <w:sz w:val="24"/>
          <w:szCs w:val="24"/>
        </w:rPr>
        <w:t>Pulic,</w:t>
      </w:r>
      <w:r>
        <w:rPr>
          <w:rFonts w:ascii="Times New Roman" w:hAnsi="Times New Roman" w:cs="Times New Roman"/>
          <w:sz w:val="24"/>
          <w:szCs w:val="24"/>
        </w:rPr>
        <w:t xml:space="preserve"> (1998) untuk mengukur nilai kinerja </w:t>
      </w:r>
      <w:r w:rsidR="00900B50" w:rsidRPr="00A538BA">
        <w:rPr>
          <w:rFonts w:ascii="Times New Roman" w:hAnsi="Times New Roman" w:cs="Times New Roman"/>
          <w:i/>
          <w:sz w:val="24"/>
          <w:szCs w:val="24"/>
        </w:rPr>
        <w:t>intellectual capital</w:t>
      </w:r>
      <w:r w:rsidR="00900B50">
        <w:rPr>
          <w:rFonts w:ascii="Times New Roman" w:hAnsi="Times New Roman" w:cs="Times New Roman"/>
          <w:sz w:val="24"/>
          <w:szCs w:val="24"/>
        </w:rPr>
        <w:t xml:space="preserve"> pada perusahaan.</w:t>
      </w:r>
      <w:proofErr w:type="gramEnd"/>
      <w:r w:rsidR="00900B50">
        <w:rPr>
          <w:rFonts w:ascii="Times New Roman" w:hAnsi="Times New Roman" w:cs="Times New Roman"/>
          <w:sz w:val="24"/>
          <w:szCs w:val="24"/>
        </w:rPr>
        <w:t xml:space="preserve"> </w:t>
      </w:r>
      <w:proofErr w:type="gramStart"/>
      <w:r w:rsidR="00900B50">
        <w:rPr>
          <w:rFonts w:ascii="Times New Roman" w:hAnsi="Times New Roman" w:cs="Times New Roman"/>
          <w:sz w:val="24"/>
          <w:szCs w:val="24"/>
        </w:rPr>
        <w:t xml:space="preserve">Komponen VAIC terdiri dari </w:t>
      </w:r>
      <w:r w:rsidR="00900B50" w:rsidRPr="00446277">
        <w:rPr>
          <w:rFonts w:ascii="Times New Roman" w:hAnsi="Times New Roman" w:cs="Times New Roman"/>
          <w:i/>
          <w:sz w:val="24"/>
          <w:szCs w:val="24"/>
        </w:rPr>
        <w:t>Human Capital Efficiency</w:t>
      </w:r>
      <w:r w:rsidR="00900B50">
        <w:rPr>
          <w:rFonts w:ascii="Times New Roman" w:hAnsi="Times New Roman" w:cs="Times New Roman"/>
          <w:sz w:val="24"/>
          <w:szCs w:val="24"/>
        </w:rPr>
        <w:t xml:space="preserve"> (HCE), </w:t>
      </w:r>
      <w:r w:rsidR="00900B50" w:rsidRPr="00446277">
        <w:rPr>
          <w:rFonts w:ascii="Times New Roman" w:hAnsi="Times New Roman" w:cs="Times New Roman"/>
          <w:i/>
          <w:sz w:val="24"/>
          <w:szCs w:val="24"/>
        </w:rPr>
        <w:t>Structural Capital Efficiency</w:t>
      </w:r>
      <w:r w:rsidR="00900B50">
        <w:rPr>
          <w:rFonts w:ascii="Times New Roman" w:hAnsi="Times New Roman" w:cs="Times New Roman"/>
          <w:sz w:val="24"/>
          <w:szCs w:val="24"/>
        </w:rPr>
        <w:t xml:space="preserve"> (SCE), dan </w:t>
      </w:r>
      <w:r w:rsidR="00900B50" w:rsidRPr="00446277">
        <w:rPr>
          <w:rFonts w:ascii="Times New Roman" w:hAnsi="Times New Roman" w:cs="Times New Roman"/>
          <w:i/>
          <w:sz w:val="24"/>
          <w:szCs w:val="24"/>
        </w:rPr>
        <w:t>Capital Employed Efficiency (CEE).</w:t>
      </w:r>
      <w:proofErr w:type="gramEnd"/>
    </w:p>
    <w:p w:rsidR="00420BAF" w:rsidRDefault="00420BAF" w:rsidP="000A0FD9">
      <w:pPr>
        <w:spacing w:after="0" w:line="360" w:lineRule="auto"/>
        <w:jc w:val="both"/>
        <w:rPr>
          <w:rFonts w:ascii="Times New Roman" w:hAnsi="Times New Roman" w:cs="Times New Roman"/>
          <w:b/>
          <w:sz w:val="24"/>
          <w:szCs w:val="24"/>
        </w:rPr>
      </w:pPr>
    </w:p>
    <w:p w:rsidR="00420BAF" w:rsidRDefault="00420BAF" w:rsidP="000A0FD9">
      <w:pPr>
        <w:spacing w:after="0" w:line="360" w:lineRule="auto"/>
        <w:jc w:val="both"/>
        <w:rPr>
          <w:rFonts w:ascii="Times New Roman" w:hAnsi="Times New Roman" w:cs="Times New Roman"/>
          <w:b/>
          <w:sz w:val="24"/>
          <w:szCs w:val="24"/>
        </w:rPr>
      </w:pPr>
    </w:p>
    <w:p w:rsidR="00935A3D" w:rsidRDefault="00935A3D" w:rsidP="00420BAF">
      <w:pPr>
        <w:spacing w:after="0" w:line="360" w:lineRule="auto"/>
        <w:jc w:val="both"/>
        <w:rPr>
          <w:rFonts w:ascii="Times New Roman" w:hAnsi="Times New Roman" w:cs="Times New Roman"/>
          <w:b/>
          <w:sz w:val="24"/>
          <w:szCs w:val="24"/>
        </w:rPr>
      </w:pPr>
    </w:p>
    <w:p w:rsidR="00935A3D" w:rsidRDefault="00935A3D" w:rsidP="00420BAF">
      <w:pPr>
        <w:spacing w:after="0" w:line="360" w:lineRule="auto"/>
        <w:jc w:val="both"/>
        <w:rPr>
          <w:rFonts w:ascii="Times New Roman" w:hAnsi="Times New Roman" w:cs="Times New Roman"/>
          <w:b/>
          <w:sz w:val="24"/>
          <w:szCs w:val="24"/>
        </w:rPr>
      </w:pPr>
    </w:p>
    <w:p w:rsidR="00FF0FEE" w:rsidRDefault="00FF0FEE" w:rsidP="00420BAF">
      <w:pPr>
        <w:spacing w:after="0" w:line="360" w:lineRule="auto"/>
        <w:jc w:val="both"/>
        <w:rPr>
          <w:rFonts w:ascii="Times New Roman" w:hAnsi="Times New Roman" w:cs="Times New Roman"/>
          <w:b/>
          <w:sz w:val="24"/>
          <w:szCs w:val="24"/>
        </w:rPr>
      </w:pPr>
      <w:r w:rsidRPr="00FF0FEE">
        <w:rPr>
          <w:rFonts w:ascii="Times New Roman" w:hAnsi="Times New Roman" w:cs="Times New Roman"/>
          <w:b/>
          <w:sz w:val="24"/>
          <w:szCs w:val="24"/>
        </w:rPr>
        <w:lastRenderedPageBreak/>
        <w:t>HIPOTESIS</w:t>
      </w:r>
    </w:p>
    <w:p w:rsidR="00BC71FB" w:rsidRDefault="00BC71FB" w:rsidP="00420BA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Pengaruh Efisiensi Modal Manusia (HCE) terhadap Pertumbuhan Pendapatan (RG)</w:t>
      </w:r>
    </w:p>
    <w:p w:rsidR="00BC71FB" w:rsidRDefault="00BC71FB" w:rsidP="000A0FD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proofErr w:type="gramStart"/>
      <w:r>
        <w:rPr>
          <w:rFonts w:ascii="Times New Roman" w:hAnsi="Times New Roman" w:cs="Times New Roman"/>
          <w:sz w:val="24"/>
          <w:szCs w:val="24"/>
        </w:rPr>
        <w:t>Penelitian yang dilakukan Putri dan Purwanto, (2013) dengan sampel dan objek penelitian pada perusahaan perbankan yang terdaftar di BEI 2009-2011 menyatakan bahwa HCE tidak berpengaruh signifikan terhadap RG.</w:t>
      </w:r>
      <w:proofErr w:type="gramEnd"/>
      <w:r w:rsidR="004C1350">
        <w:rPr>
          <w:rFonts w:ascii="Times New Roman" w:hAnsi="Times New Roman" w:cs="Times New Roman"/>
          <w:sz w:val="24"/>
          <w:szCs w:val="24"/>
        </w:rPr>
        <w:t xml:space="preserve"> </w:t>
      </w:r>
      <w:proofErr w:type="gramStart"/>
      <w:r w:rsidR="004C1350">
        <w:rPr>
          <w:rFonts w:ascii="Times New Roman" w:hAnsi="Times New Roman" w:cs="Times New Roman"/>
          <w:sz w:val="24"/>
          <w:szCs w:val="24"/>
        </w:rPr>
        <w:t>Tetapi penelitian Mardani, (2011) dengan sampel dan objek penelitian pada perusahaan manufaktur yang terdaftar di BEI meny</w:t>
      </w:r>
      <w:r w:rsidR="000910B9">
        <w:rPr>
          <w:rFonts w:ascii="Times New Roman" w:hAnsi="Times New Roman" w:cs="Times New Roman"/>
          <w:sz w:val="24"/>
          <w:szCs w:val="24"/>
        </w:rPr>
        <w:t>s</w:t>
      </w:r>
      <w:r w:rsidR="004C1350">
        <w:rPr>
          <w:rFonts w:ascii="Times New Roman" w:hAnsi="Times New Roman" w:cs="Times New Roman"/>
          <w:sz w:val="24"/>
          <w:szCs w:val="24"/>
        </w:rPr>
        <w:t xml:space="preserve">atakan bahwa ada pengaruh positif </w:t>
      </w:r>
      <w:r w:rsidR="004C1350" w:rsidRPr="000910B9">
        <w:rPr>
          <w:rFonts w:ascii="Times New Roman" w:hAnsi="Times New Roman" w:cs="Times New Roman"/>
          <w:i/>
          <w:sz w:val="24"/>
          <w:szCs w:val="24"/>
        </w:rPr>
        <w:t>intellectual capital</w:t>
      </w:r>
      <w:r w:rsidR="004C1350">
        <w:rPr>
          <w:rFonts w:ascii="Times New Roman" w:hAnsi="Times New Roman" w:cs="Times New Roman"/>
          <w:sz w:val="24"/>
          <w:szCs w:val="24"/>
        </w:rPr>
        <w:t xml:space="preserve"> terhadap kinerja keuangan perusahaan (ROE, ROA, ATO, dan RG).</w:t>
      </w:r>
      <w:proofErr w:type="gramEnd"/>
      <w:r w:rsidR="004C1350">
        <w:rPr>
          <w:rFonts w:ascii="Times New Roman" w:hAnsi="Times New Roman" w:cs="Times New Roman"/>
          <w:sz w:val="24"/>
          <w:szCs w:val="24"/>
        </w:rPr>
        <w:t xml:space="preserve"> </w:t>
      </w:r>
      <w:proofErr w:type="gramStart"/>
      <w:r w:rsidR="004C1350">
        <w:rPr>
          <w:rFonts w:ascii="Times New Roman" w:hAnsi="Times New Roman" w:cs="Times New Roman"/>
          <w:sz w:val="24"/>
          <w:szCs w:val="24"/>
        </w:rPr>
        <w:t>Sedangkan menurut penelitian Pramudita, (2012)</w:t>
      </w:r>
      <w:r w:rsidR="00DA565F">
        <w:rPr>
          <w:rFonts w:ascii="Times New Roman" w:hAnsi="Times New Roman" w:cs="Times New Roman"/>
          <w:sz w:val="24"/>
          <w:szCs w:val="24"/>
        </w:rPr>
        <w:t xml:space="preserve"> sampel dan objek penelitian pada perusahaan perbankan yang terdaftar di BEI tahun 2008-2010 menyatakan </w:t>
      </w:r>
      <w:r w:rsidR="00DA565F" w:rsidRPr="000910B9">
        <w:rPr>
          <w:rFonts w:ascii="Times New Roman" w:hAnsi="Times New Roman" w:cs="Times New Roman"/>
          <w:i/>
          <w:sz w:val="24"/>
          <w:szCs w:val="24"/>
        </w:rPr>
        <w:t>intellectual capital</w:t>
      </w:r>
      <w:r w:rsidR="00DA565F">
        <w:rPr>
          <w:rFonts w:ascii="Times New Roman" w:hAnsi="Times New Roman" w:cs="Times New Roman"/>
          <w:sz w:val="24"/>
          <w:szCs w:val="24"/>
        </w:rPr>
        <w:t xml:space="preserve"> tidak berpengaruh terhadap RG.</w:t>
      </w:r>
      <w:proofErr w:type="gramEnd"/>
    </w:p>
    <w:p w:rsidR="00F376B9" w:rsidRDefault="00F376B9" w:rsidP="000A0F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Berdasarkan uraian tersebut, maka dapat diturunkan hipotesisnya adalah sebagai berikut:</w:t>
      </w:r>
    </w:p>
    <w:p w:rsidR="00F376B9" w:rsidRDefault="00F376B9" w:rsidP="00F376B9">
      <w:pPr>
        <w:spacing w:after="0" w:line="360" w:lineRule="auto"/>
        <w:ind w:left="709" w:hanging="709"/>
        <w:jc w:val="both"/>
        <w:rPr>
          <w:rFonts w:ascii="Times New Roman" w:hAnsi="Times New Roman" w:cs="Times New Roman"/>
          <w:b/>
          <w:sz w:val="24"/>
          <w:szCs w:val="24"/>
        </w:rPr>
      </w:pPr>
      <w:proofErr w:type="gramStart"/>
      <w:r w:rsidRPr="00F376B9">
        <w:rPr>
          <w:rFonts w:ascii="Times New Roman" w:hAnsi="Times New Roman" w:cs="Times New Roman"/>
          <w:b/>
          <w:sz w:val="24"/>
          <w:szCs w:val="24"/>
        </w:rPr>
        <w:t>H</w:t>
      </w:r>
      <w:r w:rsidRPr="00F376B9">
        <w:rPr>
          <w:rFonts w:ascii="Times New Roman" w:hAnsi="Times New Roman" w:cs="Times New Roman"/>
          <w:b/>
          <w:sz w:val="24"/>
          <w:szCs w:val="24"/>
          <w:vertAlign w:val="subscript"/>
        </w:rPr>
        <w:t xml:space="preserve">1a </w:t>
      </w:r>
      <w:r w:rsidRPr="00F376B9">
        <w:rPr>
          <w:rFonts w:ascii="Times New Roman" w:hAnsi="Times New Roman" w:cs="Times New Roman"/>
          <w:b/>
          <w:sz w:val="24"/>
          <w:szCs w:val="24"/>
        </w:rPr>
        <w:t>:</w:t>
      </w:r>
      <w:proofErr w:type="gramEnd"/>
      <w:r w:rsidRPr="00F376B9">
        <w:rPr>
          <w:rFonts w:ascii="Times New Roman" w:hAnsi="Times New Roman" w:cs="Times New Roman"/>
          <w:b/>
          <w:sz w:val="24"/>
          <w:szCs w:val="24"/>
        </w:rPr>
        <w:tab/>
        <w:t>Efisiensi modal manusia (HCE) berpengaruh positif terhadap pertumbuhan pendapatan (RG).</w:t>
      </w:r>
    </w:p>
    <w:p w:rsidR="0087085A" w:rsidRDefault="0087085A" w:rsidP="0087085A">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Pengaruh Efisiensi Modal Manusia (HCE) terhadap Produktivitas Karyawan (EP).</w:t>
      </w:r>
      <w:proofErr w:type="gramEnd"/>
    </w:p>
    <w:p w:rsidR="00817944" w:rsidRDefault="00516E05" w:rsidP="0087085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Penelitian yang dilakukan </w:t>
      </w:r>
      <w:r w:rsidRPr="005849A5">
        <w:rPr>
          <w:rFonts w:ascii="Times New Roman" w:hAnsi="Times New Roman" w:cs="Times New Roman"/>
          <w:i/>
          <w:sz w:val="24"/>
          <w:szCs w:val="24"/>
        </w:rPr>
        <w:t>Chent et al,</w:t>
      </w:r>
      <w:r>
        <w:rPr>
          <w:rFonts w:ascii="Times New Roman" w:hAnsi="Times New Roman" w:cs="Times New Roman"/>
          <w:sz w:val="24"/>
          <w:szCs w:val="24"/>
        </w:rPr>
        <w:t xml:space="preserve"> (2005) dalam Putri dan Purwanto, </w:t>
      </w:r>
      <w:r>
        <w:rPr>
          <w:rFonts w:ascii="Times New Roman" w:hAnsi="Times New Roman" w:cs="Times New Roman"/>
          <w:sz w:val="24"/>
          <w:szCs w:val="24"/>
        </w:rPr>
        <w:lastRenderedPageBreak/>
        <w:t xml:space="preserve">(2013) membuktikan bahwa HCE berpengaruh signifikan positif terhadap EP. Sedangkan penelitian yang dilakukan Ciptaningsih, (2013) dengan sampel dan objek penelitian pada perusahaan BUMN yang telah </w:t>
      </w:r>
      <w:r w:rsidRPr="00B81009">
        <w:rPr>
          <w:rFonts w:ascii="Times New Roman" w:hAnsi="Times New Roman" w:cs="Times New Roman"/>
          <w:i/>
          <w:sz w:val="24"/>
          <w:szCs w:val="24"/>
        </w:rPr>
        <w:t>Go-Public</w:t>
      </w:r>
      <w:r>
        <w:rPr>
          <w:rFonts w:ascii="Times New Roman" w:hAnsi="Times New Roman" w:cs="Times New Roman"/>
          <w:sz w:val="24"/>
          <w:szCs w:val="24"/>
        </w:rPr>
        <w:t xml:space="preserve"> di Indonesia menyatakan bahwa HCE tidak berpengaruh terhadap kinerja keuangan perusahaan (ROE, ROA, GR, dan EP). </w:t>
      </w:r>
      <w:proofErr w:type="gramStart"/>
      <w:r>
        <w:rPr>
          <w:rFonts w:ascii="Times New Roman" w:hAnsi="Times New Roman" w:cs="Times New Roman"/>
          <w:sz w:val="24"/>
          <w:szCs w:val="24"/>
        </w:rPr>
        <w:t xml:space="preserve">Penelitian yang dilakukan Pramelasari, (2010) dengan sampel penelitian perusahaan yang terdaftar di BEI tahun 2004-2008 juga menyatakan bahwa </w:t>
      </w:r>
      <w:r w:rsidRPr="004D4380">
        <w:rPr>
          <w:rFonts w:ascii="Times New Roman" w:hAnsi="Times New Roman" w:cs="Times New Roman"/>
          <w:i/>
          <w:sz w:val="24"/>
          <w:szCs w:val="24"/>
        </w:rPr>
        <w:t>intellectual capital</w:t>
      </w:r>
      <w:r>
        <w:rPr>
          <w:rFonts w:ascii="Times New Roman" w:hAnsi="Times New Roman" w:cs="Times New Roman"/>
          <w:sz w:val="24"/>
          <w:szCs w:val="24"/>
        </w:rPr>
        <w:t xml:space="preserve"> (VAIC) tidak berpengaruh terhadap kinerja keuangan perusahaan (EP).</w:t>
      </w:r>
      <w:proofErr w:type="gramEnd"/>
    </w:p>
    <w:p w:rsidR="00817944" w:rsidRDefault="00817944" w:rsidP="008708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Berdasarkan uraian tersebut, maka dapat diturunkan hipotesisnya adalah sebagai </w:t>
      </w:r>
      <w:proofErr w:type="gramStart"/>
      <w:r>
        <w:rPr>
          <w:rFonts w:ascii="Times New Roman" w:hAnsi="Times New Roman" w:cs="Times New Roman"/>
          <w:sz w:val="24"/>
          <w:szCs w:val="24"/>
        </w:rPr>
        <w:t>berikut :</w:t>
      </w:r>
      <w:proofErr w:type="gramEnd"/>
    </w:p>
    <w:p w:rsidR="001214C3" w:rsidRDefault="00817944" w:rsidP="00817944">
      <w:pPr>
        <w:spacing w:after="0" w:line="360" w:lineRule="auto"/>
        <w:ind w:left="709" w:hanging="709"/>
        <w:jc w:val="both"/>
        <w:rPr>
          <w:rFonts w:ascii="Times New Roman" w:hAnsi="Times New Roman" w:cs="Times New Roman"/>
          <w:b/>
          <w:sz w:val="24"/>
          <w:szCs w:val="24"/>
        </w:rPr>
      </w:pPr>
      <w:proofErr w:type="gramStart"/>
      <w:r w:rsidRPr="00817944">
        <w:rPr>
          <w:rFonts w:ascii="Times New Roman" w:hAnsi="Times New Roman" w:cs="Times New Roman"/>
          <w:b/>
          <w:sz w:val="24"/>
          <w:szCs w:val="24"/>
        </w:rPr>
        <w:t>H</w:t>
      </w:r>
      <w:r w:rsidRPr="00817944">
        <w:rPr>
          <w:rFonts w:ascii="Times New Roman" w:hAnsi="Times New Roman" w:cs="Times New Roman"/>
          <w:b/>
          <w:sz w:val="24"/>
          <w:szCs w:val="24"/>
          <w:vertAlign w:val="subscript"/>
        </w:rPr>
        <w:t>1b</w:t>
      </w:r>
      <w:r w:rsidRPr="00817944">
        <w:rPr>
          <w:rFonts w:ascii="Times New Roman" w:hAnsi="Times New Roman" w:cs="Times New Roman"/>
          <w:b/>
          <w:sz w:val="24"/>
          <w:szCs w:val="24"/>
        </w:rPr>
        <w:t xml:space="preserve"> :</w:t>
      </w:r>
      <w:proofErr w:type="gramEnd"/>
      <w:r w:rsidRPr="00817944">
        <w:rPr>
          <w:rFonts w:ascii="Times New Roman" w:hAnsi="Times New Roman" w:cs="Times New Roman"/>
          <w:b/>
          <w:sz w:val="24"/>
          <w:szCs w:val="24"/>
        </w:rPr>
        <w:tab/>
        <w:t>Efisiensi modal manusia (HCE) berpengaruh positif terhadap produktivitas karyawan (EP).</w:t>
      </w:r>
    </w:p>
    <w:p w:rsidR="001214C3" w:rsidRDefault="001214C3" w:rsidP="001214C3">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Pengaruh Efisiensi Modal Struktural (SCE) terhadap Pertumbuhan Pendapatan (RG).</w:t>
      </w:r>
      <w:proofErr w:type="gramEnd"/>
    </w:p>
    <w:p w:rsidR="001214C3" w:rsidRDefault="001214C3" w:rsidP="001214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Penelitian yang dilakukan Putri dan Purwanto, (2013) dengan sampel dan objek penelitian pada perusahaan perbankan yang terdaftar di BEI tahun 2009-2011 menyatakan bahwa SCE tidak berpengaruh signifikan terhadap RG.</w:t>
      </w:r>
      <w:proofErr w:type="gramEnd"/>
      <w:r>
        <w:rPr>
          <w:rFonts w:ascii="Times New Roman" w:hAnsi="Times New Roman" w:cs="Times New Roman"/>
          <w:sz w:val="24"/>
          <w:szCs w:val="24"/>
        </w:rPr>
        <w:t xml:space="preserve"> Sedangkan penelitian yang dilakukan Dewi, (2011) dengan sampel dan </w:t>
      </w:r>
      <w:r w:rsidR="006142C1">
        <w:rPr>
          <w:rFonts w:ascii="Times New Roman" w:hAnsi="Times New Roman" w:cs="Times New Roman"/>
          <w:sz w:val="24"/>
          <w:szCs w:val="24"/>
        </w:rPr>
        <w:t xml:space="preserve">objek pada perusahaan </w:t>
      </w:r>
      <w:r w:rsidR="006142C1">
        <w:rPr>
          <w:rFonts w:ascii="Times New Roman" w:hAnsi="Times New Roman" w:cs="Times New Roman"/>
          <w:sz w:val="24"/>
          <w:szCs w:val="24"/>
        </w:rPr>
        <w:lastRenderedPageBreak/>
        <w:t xml:space="preserve">manufaktur  yang terdaftar di BEI tahun 2007-2009 menyatakan bahwa </w:t>
      </w:r>
      <w:r w:rsidR="006142C1" w:rsidRPr="004C5325">
        <w:rPr>
          <w:rFonts w:ascii="Times New Roman" w:hAnsi="Times New Roman" w:cs="Times New Roman"/>
          <w:i/>
          <w:sz w:val="24"/>
          <w:szCs w:val="24"/>
        </w:rPr>
        <w:t>intellectual capital</w:t>
      </w:r>
      <w:r w:rsidR="006142C1">
        <w:rPr>
          <w:rFonts w:ascii="Times New Roman" w:hAnsi="Times New Roman" w:cs="Times New Roman"/>
          <w:sz w:val="24"/>
          <w:szCs w:val="24"/>
        </w:rPr>
        <w:t xml:space="preserve"> berpengaruh positif dan signifikan terhadap ROA, ATO, RG dan M/B. Begitu juga dengan penelitian yang dilakukan Zuliyati dan Arya, (2011) juga menyatakan terdapat pengaruh positif </w:t>
      </w:r>
      <w:r w:rsidR="006142C1" w:rsidRPr="004C5325">
        <w:rPr>
          <w:rFonts w:ascii="Times New Roman" w:hAnsi="Times New Roman" w:cs="Times New Roman"/>
          <w:i/>
          <w:sz w:val="24"/>
          <w:szCs w:val="24"/>
        </w:rPr>
        <w:t>intellectual capital</w:t>
      </w:r>
      <w:r w:rsidR="006142C1">
        <w:rPr>
          <w:rFonts w:ascii="Times New Roman" w:hAnsi="Times New Roman" w:cs="Times New Roman"/>
          <w:sz w:val="24"/>
          <w:szCs w:val="24"/>
        </w:rPr>
        <w:t xml:space="preserve"> terhadap kinerja keuangan perusahaan (ROA, ATO, dan RG).</w:t>
      </w:r>
    </w:p>
    <w:p w:rsidR="006142C1" w:rsidRDefault="006142C1" w:rsidP="001214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Berdasarkan uraian </w:t>
      </w:r>
      <w:r w:rsidR="00513E5C">
        <w:rPr>
          <w:rFonts w:ascii="Times New Roman" w:hAnsi="Times New Roman" w:cs="Times New Roman"/>
          <w:sz w:val="24"/>
          <w:szCs w:val="24"/>
        </w:rPr>
        <w:t xml:space="preserve">tersebut, maka dapat diturunkan hipotesisnya adalah sebagai </w:t>
      </w:r>
      <w:proofErr w:type="gramStart"/>
      <w:r w:rsidR="00513E5C">
        <w:rPr>
          <w:rFonts w:ascii="Times New Roman" w:hAnsi="Times New Roman" w:cs="Times New Roman"/>
          <w:sz w:val="24"/>
          <w:szCs w:val="24"/>
        </w:rPr>
        <w:t>berikut :</w:t>
      </w:r>
      <w:proofErr w:type="gramEnd"/>
    </w:p>
    <w:p w:rsidR="00513E5C" w:rsidRDefault="00513E5C" w:rsidP="00513E5C">
      <w:pPr>
        <w:spacing w:after="0" w:line="360" w:lineRule="auto"/>
        <w:ind w:left="709" w:hanging="709"/>
        <w:jc w:val="both"/>
        <w:rPr>
          <w:rFonts w:ascii="Times New Roman" w:hAnsi="Times New Roman" w:cs="Times New Roman"/>
          <w:b/>
          <w:sz w:val="24"/>
          <w:szCs w:val="24"/>
        </w:rPr>
      </w:pPr>
      <w:proofErr w:type="gramStart"/>
      <w:r w:rsidRPr="00513E5C">
        <w:rPr>
          <w:rFonts w:ascii="Times New Roman" w:hAnsi="Times New Roman" w:cs="Times New Roman"/>
          <w:b/>
          <w:sz w:val="24"/>
          <w:szCs w:val="24"/>
        </w:rPr>
        <w:t>H</w:t>
      </w:r>
      <w:r w:rsidRPr="00513E5C">
        <w:rPr>
          <w:rFonts w:ascii="Times New Roman" w:hAnsi="Times New Roman" w:cs="Times New Roman"/>
          <w:b/>
          <w:sz w:val="24"/>
          <w:szCs w:val="24"/>
          <w:vertAlign w:val="subscript"/>
        </w:rPr>
        <w:t>2a</w:t>
      </w:r>
      <w:r w:rsidRPr="00513E5C">
        <w:rPr>
          <w:rFonts w:ascii="Times New Roman" w:hAnsi="Times New Roman" w:cs="Times New Roman"/>
          <w:b/>
          <w:sz w:val="24"/>
          <w:szCs w:val="24"/>
        </w:rPr>
        <w:t xml:space="preserve"> :</w:t>
      </w:r>
      <w:proofErr w:type="gramEnd"/>
      <w:r w:rsidRPr="00513E5C">
        <w:rPr>
          <w:rFonts w:ascii="Times New Roman" w:hAnsi="Times New Roman" w:cs="Times New Roman"/>
          <w:b/>
          <w:sz w:val="24"/>
          <w:szCs w:val="24"/>
        </w:rPr>
        <w:tab/>
        <w:t>Efisiensi modal struktural (SCE) berpengaruh positif terhadap pertumbuhan pendapatan (RG).</w:t>
      </w:r>
    </w:p>
    <w:p w:rsidR="00057193" w:rsidRDefault="0072527F" w:rsidP="0072527F">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Pengaruh Efisiensi Modal Struktural (SCE) terhadap Produktivitas Karyawan (EP).</w:t>
      </w:r>
      <w:proofErr w:type="gramEnd"/>
    </w:p>
    <w:p w:rsidR="00F4494F" w:rsidRDefault="0072527F" w:rsidP="0072527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proofErr w:type="gramStart"/>
      <w:r>
        <w:rPr>
          <w:rFonts w:ascii="Times New Roman" w:hAnsi="Times New Roman" w:cs="Times New Roman"/>
          <w:sz w:val="24"/>
          <w:szCs w:val="24"/>
        </w:rPr>
        <w:t xml:space="preserve">Penelitian yang dilakukan Putri dan Purwanto, (2013) dengan sampel dan objek penelitian pada perusahaan perbankan yang terdaftar di BEI tahun 2009-2011 menyatakan bahwa SCE tidak berpengaruh </w:t>
      </w:r>
      <w:r w:rsidR="00F4494F">
        <w:rPr>
          <w:rFonts w:ascii="Times New Roman" w:hAnsi="Times New Roman" w:cs="Times New Roman"/>
          <w:sz w:val="24"/>
          <w:szCs w:val="24"/>
        </w:rPr>
        <w:t>signifikan terhadap EP.</w:t>
      </w:r>
      <w:proofErr w:type="gramEnd"/>
      <w:r w:rsidR="00F4494F">
        <w:rPr>
          <w:rFonts w:ascii="Times New Roman" w:hAnsi="Times New Roman" w:cs="Times New Roman"/>
          <w:sz w:val="24"/>
          <w:szCs w:val="24"/>
        </w:rPr>
        <w:t xml:space="preserve"> Tetapi penelitian yang dilakukan Ciptaningsih, (2013) dengan sampel dan objek penelitian pada perusahaan BUMN yang telah </w:t>
      </w:r>
      <w:r w:rsidR="00F4494F" w:rsidRPr="00CA7054">
        <w:rPr>
          <w:rFonts w:ascii="Times New Roman" w:hAnsi="Times New Roman" w:cs="Times New Roman"/>
          <w:i/>
          <w:sz w:val="24"/>
          <w:szCs w:val="24"/>
        </w:rPr>
        <w:t>Go-Public</w:t>
      </w:r>
      <w:r w:rsidR="00F4494F">
        <w:rPr>
          <w:rFonts w:ascii="Times New Roman" w:hAnsi="Times New Roman" w:cs="Times New Roman"/>
          <w:sz w:val="24"/>
          <w:szCs w:val="24"/>
        </w:rPr>
        <w:t xml:space="preserve"> di Indonesia menyatakan SCE berpengaruh positif terhadap kinerja perusahaan (ROE, ROA, GR, dan EP). </w:t>
      </w:r>
      <w:proofErr w:type="gramStart"/>
      <w:r w:rsidR="00F4494F">
        <w:rPr>
          <w:rFonts w:ascii="Times New Roman" w:hAnsi="Times New Roman" w:cs="Times New Roman"/>
          <w:sz w:val="24"/>
          <w:szCs w:val="24"/>
        </w:rPr>
        <w:t xml:space="preserve">Sedangkan penelitian yang dilakukan Pramelasari, (2010) dengan sampel dan objek penelitian pada perusahaan yang terdaftar di BEI tahun </w:t>
      </w:r>
      <w:r w:rsidR="00F4494F">
        <w:rPr>
          <w:rFonts w:ascii="Times New Roman" w:hAnsi="Times New Roman" w:cs="Times New Roman"/>
          <w:sz w:val="24"/>
          <w:szCs w:val="24"/>
        </w:rPr>
        <w:lastRenderedPageBreak/>
        <w:t xml:space="preserve">2004-2008 menyatakan bahwa </w:t>
      </w:r>
      <w:r w:rsidR="00F4494F" w:rsidRPr="00604D20">
        <w:rPr>
          <w:rFonts w:ascii="Times New Roman" w:hAnsi="Times New Roman" w:cs="Times New Roman"/>
          <w:i/>
          <w:sz w:val="24"/>
          <w:szCs w:val="24"/>
        </w:rPr>
        <w:t>intellectual capital</w:t>
      </w:r>
      <w:r w:rsidR="00F4494F">
        <w:rPr>
          <w:rFonts w:ascii="Times New Roman" w:hAnsi="Times New Roman" w:cs="Times New Roman"/>
          <w:sz w:val="24"/>
          <w:szCs w:val="24"/>
        </w:rPr>
        <w:t xml:space="preserve"> (VAIC) tidak berpengaruh terhadap EP.</w:t>
      </w:r>
      <w:proofErr w:type="gramEnd"/>
    </w:p>
    <w:p w:rsidR="00F4494F" w:rsidRDefault="00F4494F" w:rsidP="007252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Berdasarkan uraian tersebut, maka dapat diturunkan hipotesisnya adalah sebagai </w:t>
      </w:r>
      <w:proofErr w:type="gramStart"/>
      <w:r>
        <w:rPr>
          <w:rFonts w:ascii="Times New Roman" w:hAnsi="Times New Roman" w:cs="Times New Roman"/>
          <w:sz w:val="24"/>
          <w:szCs w:val="24"/>
        </w:rPr>
        <w:t>berikut :</w:t>
      </w:r>
      <w:proofErr w:type="gramEnd"/>
    </w:p>
    <w:p w:rsidR="00FE7E33" w:rsidRDefault="00F4494F" w:rsidP="001C768E">
      <w:pPr>
        <w:spacing w:after="0" w:line="360" w:lineRule="auto"/>
        <w:ind w:left="709" w:hanging="709"/>
        <w:jc w:val="both"/>
        <w:rPr>
          <w:rFonts w:ascii="Times New Roman" w:hAnsi="Times New Roman" w:cs="Times New Roman"/>
          <w:b/>
          <w:sz w:val="24"/>
          <w:szCs w:val="24"/>
        </w:rPr>
      </w:pPr>
      <w:proofErr w:type="gramStart"/>
      <w:r w:rsidRPr="00FE7E33">
        <w:rPr>
          <w:rFonts w:ascii="Times New Roman" w:hAnsi="Times New Roman" w:cs="Times New Roman"/>
          <w:b/>
          <w:sz w:val="24"/>
          <w:szCs w:val="24"/>
        </w:rPr>
        <w:t>H</w:t>
      </w:r>
      <w:r w:rsidRPr="00FE7E33">
        <w:rPr>
          <w:rFonts w:ascii="Times New Roman" w:hAnsi="Times New Roman" w:cs="Times New Roman"/>
          <w:b/>
          <w:sz w:val="24"/>
          <w:szCs w:val="24"/>
          <w:vertAlign w:val="subscript"/>
        </w:rPr>
        <w:t>2b</w:t>
      </w:r>
      <w:r w:rsidRPr="00FE7E33">
        <w:rPr>
          <w:rFonts w:ascii="Times New Roman" w:hAnsi="Times New Roman" w:cs="Times New Roman"/>
          <w:b/>
          <w:sz w:val="24"/>
          <w:szCs w:val="24"/>
        </w:rPr>
        <w:t xml:space="preserve"> :</w:t>
      </w:r>
      <w:proofErr w:type="gramEnd"/>
      <w:r w:rsidRPr="00FE7E33">
        <w:rPr>
          <w:rFonts w:ascii="Times New Roman" w:hAnsi="Times New Roman" w:cs="Times New Roman"/>
          <w:b/>
          <w:sz w:val="24"/>
          <w:szCs w:val="24"/>
        </w:rPr>
        <w:tab/>
        <w:t xml:space="preserve">Efisiensi modal struktural </w:t>
      </w:r>
      <w:r w:rsidR="00FE7E33" w:rsidRPr="00FE7E33">
        <w:rPr>
          <w:rFonts w:ascii="Times New Roman" w:hAnsi="Times New Roman" w:cs="Times New Roman"/>
          <w:b/>
          <w:sz w:val="24"/>
          <w:szCs w:val="24"/>
        </w:rPr>
        <w:t>(SCE) berpengaruh positif terhadap produktivitas karyawan (EP).</w:t>
      </w:r>
    </w:p>
    <w:p w:rsidR="00FE7E33" w:rsidRDefault="00FE7E33" w:rsidP="001C768E">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Pengaruh Efisiensi Modal yang digunakan (CEE) terhadap Pertumbuhan Pendapatan (RG).</w:t>
      </w:r>
      <w:proofErr w:type="gramEnd"/>
    </w:p>
    <w:p w:rsidR="0072527F" w:rsidRDefault="00FE7E33" w:rsidP="00FE7E3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Penelitian yang dilakukan Dewi, (2011) dengan sampel dan objek penelitian pada perusahaan manufaktur yang terdaftar di BEI tahun 2007-2009 menyatakan bahwa </w:t>
      </w:r>
      <w:r w:rsidRPr="002F1B07">
        <w:rPr>
          <w:rFonts w:ascii="Times New Roman" w:hAnsi="Times New Roman" w:cs="Times New Roman"/>
          <w:i/>
          <w:sz w:val="24"/>
          <w:szCs w:val="24"/>
        </w:rPr>
        <w:t>intellectual capital</w:t>
      </w:r>
      <w:r>
        <w:rPr>
          <w:rFonts w:ascii="Times New Roman" w:hAnsi="Times New Roman" w:cs="Times New Roman"/>
          <w:sz w:val="24"/>
          <w:szCs w:val="24"/>
        </w:rPr>
        <w:t xml:space="preserve"> berpengaruh positif dan signifikan terhadap ROA, ATO, RG, dan M/B. Penelitian yang dilakukan Ciptaningsih, (2013) dengan sampel dan objek pada perusahaan </w:t>
      </w:r>
      <w:r w:rsidR="006568E4">
        <w:rPr>
          <w:rFonts w:ascii="Times New Roman" w:hAnsi="Times New Roman" w:cs="Times New Roman"/>
          <w:sz w:val="24"/>
          <w:szCs w:val="24"/>
        </w:rPr>
        <w:t xml:space="preserve">BUMN </w:t>
      </w:r>
      <w:r w:rsidR="006568E4" w:rsidRPr="007942CF">
        <w:rPr>
          <w:rFonts w:ascii="Times New Roman" w:hAnsi="Times New Roman" w:cs="Times New Roman"/>
          <w:i/>
          <w:sz w:val="24"/>
          <w:szCs w:val="24"/>
        </w:rPr>
        <w:t>Go-Public</w:t>
      </w:r>
      <w:r w:rsidR="006568E4">
        <w:rPr>
          <w:rFonts w:ascii="Times New Roman" w:hAnsi="Times New Roman" w:cs="Times New Roman"/>
          <w:sz w:val="24"/>
          <w:szCs w:val="24"/>
        </w:rPr>
        <w:t xml:space="preserve"> di Indonesia juga menyatakan bahwa CEE berpengaruh positif terhadap kinerja keuangan perusahaan (ROE, ROA, RG, dan EP). </w:t>
      </w:r>
      <w:proofErr w:type="gramStart"/>
      <w:r w:rsidR="006568E4">
        <w:rPr>
          <w:rFonts w:ascii="Times New Roman" w:hAnsi="Times New Roman" w:cs="Times New Roman"/>
          <w:sz w:val="24"/>
          <w:szCs w:val="24"/>
        </w:rPr>
        <w:t xml:space="preserve">Tetapi penelitian yang dilakukan Pramudita, (2012) dengan sampel dan objek penelitian pada perusahaan perbankan yang telah terdaftar di BEI tahun 2008-2010 menunjukkan bahwa </w:t>
      </w:r>
      <w:r w:rsidR="006568E4" w:rsidRPr="00C359A8">
        <w:rPr>
          <w:rFonts w:ascii="Times New Roman" w:hAnsi="Times New Roman" w:cs="Times New Roman"/>
          <w:i/>
          <w:sz w:val="24"/>
          <w:szCs w:val="24"/>
        </w:rPr>
        <w:t>intellectual capital</w:t>
      </w:r>
      <w:r w:rsidR="006568E4">
        <w:rPr>
          <w:rFonts w:ascii="Times New Roman" w:hAnsi="Times New Roman" w:cs="Times New Roman"/>
          <w:sz w:val="24"/>
          <w:szCs w:val="24"/>
        </w:rPr>
        <w:t xml:space="preserve"> tidak berpengaruh terhadap RG.</w:t>
      </w:r>
      <w:proofErr w:type="gramEnd"/>
    </w:p>
    <w:p w:rsidR="006568E4" w:rsidRDefault="006568E4" w:rsidP="00FE7E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B0468E">
        <w:rPr>
          <w:rFonts w:ascii="Times New Roman" w:hAnsi="Times New Roman" w:cs="Times New Roman"/>
          <w:sz w:val="24"/>
          <w:szCs w:val="24"/>
        </w:rPr>
        <w:t xml:space="preserve">Berdasarkan uraian tersebut, maka dapat diturunkan hipotesisnya adalah sebagai </w:t>
      </w:r>
      <w:proofErr w:type="gramStart"/>
      <w:r w:rsidR="00B0468E">
        <w:rPr>
          <w:rFonts w:ascii="Times New Roman" w:hAnsi="Times New Roman" w:cs="Times New Roman"/>
          <w:sz w:val="24"/>
          <w:szCs w:val="24"/>
        </w:rPr>
        <w:t>berikut :</w:t>
      </w:r>
      <w:proofErr w:type="gramEnd"/>
    </w:p>
    <w:p w:rsidR="00B0468E" w:rsidRDefault="00B0468E" w:rsidP="00B0468E">
      <w:pPr>
        <w:spacing w:after="0" w:line="360" w:lineRule="auto"/>
        <w:ind w:left="709" w:hanging="709"/>
        <w:jc w:val="both"/>
        <w:rPr>
          <w:rFonts w:ascii="Times New Roman" w:hAnsi="Times New Roman" w:cs="Times New Roman"/>
          <w:b/>
          <w:sz w:val="24"/>
          <w:szCs w:val="24"/>
        </w:rPr>
      </w:pPr>
      <w:proofErr w:type="gramStart"/>
      <w:r w:rsidRPr="00B0468E">
        <w:rPr>
          <w:rFonts w:ascii="Times New Roman" w:hAnsi="Times New Roman" w:cs="Times New Roman"/>
          <w:b/>
          <w:sz w:val="24"/>
          <w:szCs w:val="24"/>
        </w:rPr>
        <w:t>H</w:t>
      </w:r>
      <w:r w:rsidRPr="00B0468E">
        <w:rPr>
          <w:rFonts w:ascii="Times New Roman" w:hAnsi="Times New Roman" w:cs="Times New Roman"/>
          <w:b/>
          <w:sz w:val="24"/>
          <w:szCs w:val="24"/>
          <w:vertAlign w:val="subscript"/>
        </w:rPr>
        <w:t>3a</w:t>
      </w:r>
      <w:r w:rsidRPr="00B0468E">
        <w:rPr>
          <w:rFonts w:ascii="Times New Roman" w:hAnsi="Times New Roman" w:cs="Times New Roman"/>
          <w:b/>
          <w:sz w:val="24"/>
          <w:szCs w:val="24"/>
        </w:rPr>
        <w:t xml:space="preserve"> :</w:t>
      </w:r>
      <w:proofErr w:type="gramEnd"/>
      <w:r w:rsidRPr="00B0468E">
        <w:rPr>
          <w:rFonts w:ascii="Times New Roman" w:hAnsi="Times New Roman" w:cs="Times New Roman"/>
          <w:b/>
          <w:sz w:val="24"/>
          <w:szCs w:val="24"/>
        </w:rPr>
        <w:tab/>
        <w:t>Efisiensi modal yang digunakan (CEE) berpengaruh positif terhadap pertumbuhan pendapatan (RG).</w:t>
      </w:r>
    </w:p>
    <w:p w:rsidR="00B0468E" w:rsidRDefault="00B0468E" w:rsidP="00B0468E">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Pengaruh Efisiensi Modal yang digunakan (CEE) terhadap Produktivitas Karyawan (EP).</w:t>
      </w:r>
      <w:proofErr w:type="gramEnd"/>
    </w:p>
    <w:p w:rsidR="00952897" w:rsidRDefault="00B0468E" w:rsidP="00B0468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proofErr w:type="gramStart"/>
      <w:r w:rsidR="00413C92">
        <w:rPr>
          <w:rFonts w:ascii="Times New Roman" w:hAnsi="Times New Roman" w:cs="Times New Roman"/>
          <w:sz w:val="24"/>
          <w:szCs w:val="24"/>
        </w:rPr>
        <w:t xml:space="preserve">Penelitian yang dilakukan Ciptaningsih, (2013) dengan sampel dan objek penelitian pada perusahaan BUMN yang </w:t>
      </w:r>
      <w:r w:rsidR="00413C92" w:rsidRPr="00637F7C">
        <w:rPr>
          <w:rFonts w:ascii="Times New Roman" w:hAnsi="Times New Roman" w:cs="Times New Roman"/>
          <w:i/>
          <w:sz w:val="24"/>
          <w:szCs w:val="24"/>
        </w:rPr>
        <w:t>Go-Public</w:t>
      </w:r>
      <w:r w:rsidR="00413C92">
        <w:rPr>
          <w:rFonts w:ascii="Times New Roman" w:hAnsi="Times New Roman" w:cs="Times New Roman"/>
          <w:sz w:val="24"/>
          <w:szCs w:val="24"/>
        </w:rPr>
        <w:t xml:space="preserve"> di Indonesia menyatakan CEE berpengaruh positif terhadap EP.</w:t>
      </w:r>
      <w:proofErr w:type="gramEnd"/>
      <w:r w:rsidR="00413C92">
        <w:rPr>
          <w:rFonts w:ascii="Times New Roman" w:hAnsi="Times New Roman" w:cs="Times New Roman"/>
          <w:sz w:val="24"/>
          <w:szCs w:val="24"/>
        </w:rPr>
        <w:t xml:space="preserve"> </w:t>
      </w:r>
      <w:proofErr w:type="gramStart"/>
      <w:r w:rsidR="00413C92">
        <w:rPr>
          <w:rFonts w:ascii="Times New Roman" w:hAnsi="Times New Roman" w:cs="Times New Roman"/>
          <w:sz w:val="24"/>
          <w:szCs w:val="24"/>
        </w:rPr>
        <w:t>Tetapi penelitian yang dilakukan Putri dan Purwanto, (2013) menyatakan bahwa CEE tidak berpengaruh signifikan terhadap EP.</w:t>
      </w:r>
      <w:proofErr w:type="gramEnd"/>
      <w:r w:rsidR="00413C92">
        <w:rPr>
          <w:rFonts w:ascii="Times New Roman" w:hAnsi="Times New Roman" w:cs="Times New Roman"/>
          <w:sz w:val="24"/>
          <w:szCs w:val="24"/>
        </w:rPr>
        <w:t xml:space="preserve"> </w:t>
      </w:r>
      <w:proofErr w:type="gramStart"/>
      <w:r w:rsidR="00413C92">
        <w:rPr>
          <w:rFonts w:ascii="Times New Roman" w:hAnsi="Times New Roman" w:cs="Times New Roman"/>
          <w:sz w:val="24"/>
          <w:szCs w:val="24"/>
        </w:rPr>
        <w:t>Sedangkan penelitian yang dilakukan Pramelasari, (2010) dengan sampel dan objek penelitian pada perusahaan yang terdaftar di BEI tahun 2004-2008 juga menyatakan bahwa intellectual capital (VAIC) tidak berpengaruh terhadap EP.</w:t>
      </w:r>
      <w:proofErr w:type="gramEnd"/>
    </w:p>
    <w:p w:rsidR="00952897" w:rsidRDefault="00952897" w:rsidP="00B046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Berdasarkan uraian tersebut, maka dapat diturunkan hipotesisnya adalah sebagai </w:t>
      </w:r>
      <w:proofErr w:type="gramStart"/>
      <w:r>
        <w:rPr>
          <w:rFonts w:ascii="Times New Roman" w:hAnsi="Times New Roman" w:cs="Times New Roman"/>
          <w:sz w:val="24"/>
          <w:szCs w:val="24"/>
        </w:rPr>
        <w:t>berikut :</w:t>
      </w:r>
      <w:proofErr w:type="gramEnd"/>
    </w:p>
    <w:p w:rsidR="00B0468E" w:rsidRPr="00952897" w:rsidRDefault="00952897" w:rsidP="00D41A50">
      <w:pPr>
        <w:spacing w:after="0" w:line="360" w:lineRule="auto"/>
        <w:ind w:left="709" w:hanging="709"/>
        <w:jc w:val="both"/>
        <w:rPr>
          <w:rFonts w:ascii="Times New Roman" w:hAnsi="Times New Roman" w:cs="Times New Roman"/>
          <w:b/>
          <w:sz w:val="24"/>
          <w:szCs w:val="24"/>
        </w:rPr>
      </w:pPr>
      <w:proofErr w:type="gramStart"/>
      <w:r w:rsidRPr="00952897">
        <w:rPr>
          <w:rFonts w:ascii="Times New Roman" w:hAnsi="Times New Roman" w:cs="Times New Roman"/>
          <w:b/>
          <w:sz w:val="24"/>
          <w:szCs w:val="24"/>
        </w:rPr>
        <w:t>H</w:t>
      </w:r>
      <w:r w:rsidRPr="00952897">
        <w:rPr>
          <w:rFonts w:ascii="Times New Roman" w:hAnsi="Times New Roman" w:cs="Times New Roman"/>
          <w:b/>
          <w:sz w:val="24"/>
          <w:szCs w:val="24"/>
          <w:vertAlign w:val="subscript"/>
        </w:rPr>
        <w:t>3b</w:t>
      </w:r>
      <w:r w:rsidRPr="00952897">
        <w:rPr>
          <w:rFonts w:ascii="Times New Roman" w:hAnsi="Times New Roman" w:cs="Times New Roman"/>
          <w:b/>
          <w:sz w:val="24"/>
          <w:szCs w:val="24"/>
        </w:rPr>
        <w:t xml:space="preserve"> :</w:t>
      </w:r>
      <w:proofErr w:type="gramEnd"/>
      <w:r w:rsidRPr="00952897">
        <w:rPr>
          <w:rFonts w:ascii="Times New Roman" w:hAnsi="Times New Roman" w:cs="Times New Roman"/>
          <w:b/>
          <w:sz w:val="24"/>
          <w:szCs w:val="24"/>
        </w:rPr>
        <w:tab/>
        <w:t>Efisiensi modal yang digunakan (CEE) berpengaruh positif terhadap produktivitas karyawan (EP).</w:t>
      </w:r>
      <w:r w:rsidR="00413C92" w:rsidRPr="00952897">
        <w:rPr>
          <w:rFonts w:ascii="Times New Roman" w:hAnsi="Times New Roman" w:cs="Times New Roman"/>
          <w:b/>
          <w:sz w:val="24"/>
          <w:szCs w:val="24"/>
        </w:rPr>
        <w:t xml:space="preserve"> </w:t>
      </w:r>
    </w:p>
    <w:p w:rsidR="007C4F14" w:rsidRDefault="007C4F14" w:rsidP="00D41A50">
      <w:pPr>
        <w:spacing w:after="0" w:line="360" w:lineRule="auto"/>
        <w:ind w:left="709" w:hanging="709"/>
        <w:jc w:val="both"/>
        <w:rPr>
          <w:rFonts w:ascii="Times New Roman" w:hAnsi="Times New Roman" w:cs="Times New Roman"/>
          <w:b/>
          <w:sz w:val="24"/>
          <w:szCs w:val="24"/>
        </w:rPr>
      </w:pPr>
    </w:p>
    <w:p w:rsidR="007C4F14" w:rsidRDefault="007C4F14" w:rsidP="00D41A50">
      <w:pPr>
        <w:spacing w:after="0" w:line="360" w:lineRule="auto"/>
        <w:ind w:left="709" w:hanging="709"/>
        <w:jc w:val="both"/>
        <w:rPr>
          <w:rFonts w:ascii="Times New Roman" w:hAnsi="Times New Roman" w:cs="Times New Roman"/>
          <w:b/>
          <w:sz w:val="24"/>
          <w:szCs w:val="24"/>
        </w:rPr>
      </w:pPr>
    </w:p>
    <w:p w:rsidR="006E3334" w:rsidRDefault="006E3334" w:rsidP="00D41A50">
      <w:pPr>
        <w:spacing w:after="0" w:line="360" w:lineRule="auto"/>
        <w:ind w:left="709" w:hanging="709"/>
        <w:jc w:val="both"/>
        <w:rPr>
          <w:rFonts w:ascii="Times New Roman" w:hAnsi="Times New Roman" w:cs="Times New Roman"/>
          <w:b/>
          <w:sz w:val="24"/>
          <w:szCs w:val="24"/>
        </w:rPr>
      </w:pPr>
      <w:r w:rsidRPr="006A02C0">
        <w:rPr>
          <w:rFonts w:ascii="Times New Roman" w:hAnsi="Times New Roman" w:cs="Times New Roman"/>
          <w:b/>
          <w:sz w:val="24"/>
          <w:szCs w:val="24"/>
        </w:rPr>
        <w:lastRenderedPageBreak/>
        <w:t>METODE PENELITIAN</w:t>
      </w:r>
    </w:p>
    <w:p w:rsidR="006E3334" w:rsidRDefault="006E3334" w:rsidP="00D41A50">
      <w:pPr>
        <w:pStyle w:val="ListParagraph"/>
        <w:spacing w:after="0" w:line="360" w:lineRule="auto"/>
        <w:ind w:left="0"/>
        <w:jc w:val="both"/>
        <w:rPr>
          <w:rFonts w:ascii="Times New Roman" w:hAnsi="Times New Roman" w:cs="Times New Roman"/>
          <w:b/>
          <w:sz w:val="24"/>
          <w:szCs w:val="24"/>
        </w:rPr>
      </w:pPr>
      <w:r w:rsidRPr="004B3F11">
        <w:rPr>
          <w:rFonts w:ascii="Times New Roman" w:hAnsi="Times New Roman" w:cs="Times New Roman"/>
          <w:b/>
          <w:sz w:val="24"/>
          <w:szCs w:val="24"/>
        </w:rPr>
        <w:t>Populasi dan Sampel</w:t>
      </w:r>
    </w:p>
    <w:p w:rsidR="00DF5050" w:rsidRDefault="00DF5050" w:rsidP="00D41A50">
      <w:pPr>
        <w:pStyle w:val="ListParagraph"/>
        <w:spacing w:after="0" w:line="360" w:lineRule="auto"/>
        <w:ind w:left="0"/>
        <w:jc w:val="both"/>
        <w:rPr>
          <w:rFonts w:ascii="Times New Roman" w:hAnsi="Times New Roman" w:cs="Times New Roman"/>
          <w:sz w:val="24"/>
          <w:szCs w:val="24"/>
          <w:lang w:val="id-ID"/>
        </w:rPr>
      </w:pPr>
      <w:r>
        <w:rPr>
          <w:rFonts w:ascii="Times New Roman" w:hAnsi="Times New Roman" w:cs="Times New Roman"/>
          <w:sz w:val="24"/>
          <w:szCs w:val="24"/>
        </w:rPr>
        <w:tab/>
      </w:r>
      <w:proofErr w:type="gramStart"/>
      <w:r w:rsidR="005A2000">
        <w:rPr>
          <w:rFonts w:ascii="Times New Roman" w:hAnsi="Times New Roman" w:cs="Times New Roman"/>
          <w:sz w:val="24"/>
          <w:szCs w:val="24"/>
        </w:rPr>
        <w:t xml:space="preserve">Populasi dalam penelitian </w:t>
      </w:r>
      <w:r>
        <w:rPr>
          <w:rFonts w:ascii="Times New Roman" w:hAnsi="Times New Roman" w:cs="Times New Roman"/>
          <w:sz w:val="24"/>
          <w:szCs w:val="24"/>
        </w:rPr>
        <w:t>ini adalah seluruh perusahaan yang terdaftar di Bursa Efek Indonesia (BEI) tahun 2010, 2011, dan 2012.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Teknik pengambilan sampel menggunakan </w:t>
      </w:r>
      <w:r w:rsidRPr="00B274A6">
        <w:rPr>
          <w:rFonts w:ascii="Times New Roman" w:hAnsi="Times New Roman" w:cs="Times New Roman"/>
          <w:i/>
          <w:sz w:val="24"/>
          <w:szCs w:val="24"/>
        </w:rPr>
        <w:t>Purposive Sumpling</w:t>
      </w:r>
      <w:r>
        <w:rPr>
          <w:rFonts w:ascii="Times New Roman" w:hAnsi="Times New Roman" w:cs="Times New Roman"/>
          <w:sz w:val="24"/>
          <w:szCs w:val="24"/>
        </w:rPr>
        <w:t xml:space="preserve"> yaitu sampel tidak acak yang informasinya diperoleh dengan pertimbangan atau kriteria tertentu sesuai dengan penelitian ini</w:t>
      </w:r>
      <w:r w:rsidR="0008107D">
        <w:rPr>
          <w:rFonts w:ascii="Times New Roman" w:hAnsi="Times New Roman" w:cs="Times New Roman"/>
          <w:sz w:val="24"/>
          <w:szCs w:val="24"/>
        </w:rPr>
        <w:t xml:space="preserve"> (</w:t>
      </w:r>
      <w:r w:rsidR="00303359">
        <w:rPr>
          <w:rFonts w:ascii="Times New Roman" w:hAnsi="Times New Roman" w:cs="Times New Roman"/>
          <w:sz w:val="24"/>
          <w:szCs w:val="24"/>
        </w:rPr>
        <w:t>Sekaran, 2007)</w:t>
      </w:r>
      <w:r>
        <w:rPr>
          <w:rFonts w:ascii="Times New Roman" w:hAnsi="Times New Roman" w:cs="Times New Roman"/>
          <w:sz w:val="24"/>
          <w:szCs w:val="24"/>
        </w:rPr>
        <w:t>.</w:t>
      </w:r>
      <w:proofErr w:type="gramEnd"/>
      <w:r>
        <w:rPr>
          <w:rFonts w:ascii="Times New Roman" w:hAnsi="Times New Roman" w:cs="Times New Roman"/>
          <w:sz w:val="24"/>
          <w:szCs w:val="24"/>
        </w:rPr>
        <w:t xml:space="preserve"> Kualifikasi sampel yang memenuhi kriteria adalah sebagai </w:t>
      </w:r>
      <w:proofErr w:type="gramStart"/>
      <w:r>
        <w:rPr>
          <w:rFonts w:ascii="Times New Roman" w:hAnsi="Times New Roman" w:cs="Times New Roman"/>
          <w:sz w:val="24"/>
          <w:szCs w:val="24"/>
        </w:rPr>
        <w:t>berikut :</w:t>
      </w:r>
      <w:proofErr w:type="gramEnd"/>
    </w:p>
    <w:p w:rsidR="00D65A44" w:rsidRDefault="00D65A44" w:rsidP="00D65A44">
      <w:pPr>
        <w:pStyle w:val="ListParagraph"/>
        <w:numPr>
          <w:ilvl w:val="0"/>
          <w:numId w:val="27"/>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Perusahaan manufaktur mengalami listing selama periode 2010-2012.</w:t>
      </w:r>
    </w:p>
    <w:p w:rsidR="00D65A44" w:rsidRDefault="00D65A44" w:rsidP="00D65A44">
      <w:pPr>
        <w:pStyle w:val="ListParagraph"/>
        <w:numPr>
          <w:ilvl w:val="0"/>
          <w:numId w:val="27"/>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Perusahaan yang menerbitkan laporan keuangan secara berturut-turut selama tahun 2010-2012.</w:t>
      </w:r>
    </w:p>
    <w:p w:rsidR="00D65A44" w:rsidRDefault="00D65A44" w:rsidP="00D65A44">
      <w:pPr>
        <w:pStyle w:val="ListParagraph"/>
        <w:numPr>
          <w:ilvl w:val="0"/>
          <w:numId w:val="27"/>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Menerbitkan laporan keuangan dalam mata uang rupiah yang berakhir 31 desember.</w:t>
      </w:r>
    </w:p>
    <w:p w:rsidR="00D65A44" w:rsidRDefault="00D65A44" w:rsidP="00D65A44">
      <w:pPr>
        <w:pStyle w:val="ListParagraph"/>
        <w:numPr>
          <w:ilvl w:val="0"/>
          <w:numId w:val="27"/>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Perusahaan yang tidak mengalami kerugian pada tahun 2010-2012</w:t>
      </w:r>
    </w:p>
    <w:p w:rsidR="00D65A44" w:rsidRDefault="00D65A44" w:rsidP="00D65A44">
      <w:pPr>
        <w:pStyle w:val="ListParagraph"/>
        <w:numPr>
          <w:ilvl w:val="0"/>
          <w:numId w:val="27"/>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Perusahaan yang memiliki jumlah karyawan di dalam laporan keuangan,</w:t>
      </w:r>
    </w:p>
    <w:p w:rsidR="00D65A44" w:rsidRDefault="00D65A44" w:rsidP="00D65A44">
      <w:pPr>
        <w:pStyle w:val="ListParagraph"/>
        <w:numPr>
          <w:ilvl w:val="0"/>
          <w:numId w:val="27"/>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Memiliki data yang lengkap sesuai dengan kebutuhan penulis.</w:t>
      </w:r>
    </w:p>
    <w:p w:rsidR="006E3334" w:rsidRPr="00D65A44" w:rsidRDefault="006E3334" w:rsidP="00D65A44">
      <w:pPr>
        <w:pStyle w:val="ListParagraph"/>
        <w:spacing w:after="0" w:line="360" w:lineRule="auto"/>
        <w:ind w:left="0"/>
        <w:jc w:val="both"/>
        <w:rPr>
          <w:rFonts w:ascii="Times New Roman" w:hAnsi="Times New Roman" w:cs="Times New Roman"/>
          <w:sz w:val="24"/>
          <w:szCs w:val="24"/>
        </w:rPr>
      </w:pPr>
      <w:r w:rsidRPr="007338F8">
        <w:rPr>
          <w:rFonts w:ascii="Times New Roman" w:hAnsi="Times New Roman" w:cs="Times New Roman"/>
          <w:b/>
          <w:sz w:val="24"/>
          <w:szCs w:val="24"/>
        </w:rPr>
        <w:t>Jenis dan Sumber Data</w:t>
      </w:r>
    </w:p>
    <w:p w:rsidR="006E3334" w:rsidRDefault="006E3334" w:rsidP="00AE7253">
      <w:pPr>
        <w:autoSpaceDE w:val="0"/>
        <w:autoSpaceDN w:val="0"/>
        <w:adjustRightInd w:val="0"/>
        <w:spacing w:after="0" w:line="360" w:lineRule="auto"/>
        <w:ind w:firstLine="720"/>
        <w:jc w:val="both"/>
        <w:rPr>
          <w:rFonts w:ascii="Times New Roman" w:hAnsi="Times New Roman" w:cs="Times New Roman"/>
          <w:sz w:val="24"/>
          <w:szCs w:val="24"/>
          <w:lang w:val="id-ID"/>
        </w:rPr>
      </w:pPr>
      <w:proofErr w:type="gramStart"/>
      <w:r w:rsidRPr="007338F8">
        <w:rPr>
          <w:rFonts w:ascii="Times New Roman" w:hAnsi="Times New Roman" w:cs="Times New Roman"/>
          <w:sz w:val="24"/>
          <w:szCs w:val="24"/>
        </w:rPr>
        <w:t>Jenis data yang digunakan dalam penelitia</w:t>
      </w:r>
      <w:r w:rsidR="00D65A44">
        <w:rPr>
          <w:rFonts w:ascii="Times New Roman" w:hAnsi="Times New Roman" w:cs="Times New Roman"/>
          <w:sz w:val="24"/>
          <w:szCs w:val="24"/>
        </w:rPr>
        <w:t>n ini adalah data sekunder</w:t>
      </w:r>
      <w:r w:rsidR="00D65A44">
        <w:rPr>
          <w:rFonts w:ascii="Times New Roman" w:hAnsi="Times New Roman" w:cs="Times New Roman"/>
          <w:sz w:val="24"/>
          <w:szCs w:val="24"/>
          <w:lang w:val="id-ID"/>
        </w:rPr>
        <w:t xml:space="preserve"> yang merupakan laporan keuangan masing-masing perusahaan.</w:t>
      </w:r>
      <w:proofErr w:type="gramEnd"/>
      <w:r w:rsidR="00D65A44">
        <w:rPr>
          <w:rFonts w:ascii="Times New Roman" w:hAnsi="Times New Roman" w:cs="Times New Roman"/>
          <w:sz w:val="24"/>
          <w:szCs w:val="24"/>
          <w:lang w:val="id-ID"/>
        </w:rPr>
        <w:t xml:space="preserve"> Sedangkan sumber </w:t>
      </w:r>
      <w:r w:rsidR="00D65A44">
        <w:rPr>
          <w:rFonts w:ascii="Times New Roman" w:hAnsi="Times New Roman" w:cs="Times New Roman"/>
          <w:sz w:val="24"/>
          <w:szCs w:val="24"/>
          <w:lang w:val="id-ID"/>
        </w:rPr>
        <w:lastRenderedPageBreak/>
        <w:t xml:space="preserve">data penelitian </w:t>
      </w:r>
      <w:r w:rsidR="000E65CA">
        <w:rPr>
          <w:rFonts w:ascii="Times New Roman" w:hAnsi="Times New Roman" w:cs="Times New Roman"/>
          <w:sz w:val="24"/>
          <w:szCs w:val="24"/>
          <w:lang w:val="id-ID"/>
        </w:rPr>
        <w:t xml:space="preserve">ini diperoleh dari website atau situs </w:t>
      </w:r>
      <w:hyperlink r:id="rId9" w:history="1">
        <w:r w:rsidR="000E65CA" w:rsidRPr="00D4165E">
          <w:rPr>
            <w:rStyle w:val="Hyperlink"/>
            <w:rFonts w:ascii="Times New Roman" w:hAnsi="Times New Roman" w:cs="Times New Roman"/>
            <w:sz w:val="24"/>
            <w:szCs w:val="24"/>
            <w:lang w:val="id-ID"/>
          </w:rPr>
          <w:t>www.idx.co.id</w:t>
        </w:r>
      </w:hyperlink>
      <w:r w:rsidR="00AE7253">
        <w:rPr>
          <w:rFonts w:ascii="Times New Roman" w:hAnsi="Times New Roman" w:cs="Times New Roman"/>
          <w:sz w:val="24"/>
          <w:szCs w:val="24"/>
          <w:lang w:val="id-ID"/>
        </w:rPr>
        <w:t>, dan jurnal-jurnal yang berkaitan dengan penelitian ini.</w:t>
      </w:r>
    </w:p>
    <w:p w:rsidR="00AE7253" w:rsidRPr="00AE7253" w:rsidRDefault="00AE7253" w:rsidP="00AE7253">
      <w:pPr>
        <w:autoSpaceDE w:val="0"/>
        <w:autoSpaceDN w:val="0"/>
        <w:adjustRightInd w:val="0"/>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Teknik yang digunakan dalam penelitian ini menggunakan teknik </w:t>
      </w:r>
      <w:r w:rsidR="002A3AEE">
        <w:rPr>
          <w:rFonts w:ascii="Times New Roman" w:hAnsi="Times New Roman" w:cs="Times New Roman"/>
          <w:sz w:val="24"/>
          <w:szCs w:val="24"/>
          <w:lang w:val="id-ID"/>
        </w:rPr>
        <w:t>dokumentasi. Dokumentasi yang digunakan dalam penelitian ini berupa laporan tahunan perusahaan yang dijadikan sampel, yaitu perusahaan manufaktur yang terdaftar di BEI tahun 2010-2012.</w:t>
      </w:r>
    </w:p>
    <w:p w:rsidR="006E3334" w:rsidRDefault="006E3334" w:rsidP="006E3334">
      <w:pPr>
        <w:pStyle w:val="ListParagraph"/>
        <w:spacing w:after="0" w:line="360" w:lineRule="auto"/>
        <w:ind w:left="0"/>
        <w:jc w:val="both"/>
        <w:rPr>
          <w:rFonts w:ascii="Times New Roman" w:hAnsi="Times New Roman" w:cs="Times New Roman"/>
          <w:b/>
        </w:rPr>
      </w:pPr>
      <w:r w:rsidRPr="007338F8">
        <w:rPr>
          <w:rFonts w:ascii="Times New Roman" w:hAnsi="Times New Roman" w:cs="Times New Roman"/>
          <w:b/>
          <w:sz w:val="24"/>
          <w:szCs w:val="24"/>
        </w:rPr>
        <w:t>Defenisi Operasional dan Pengukuran Variabel</w:t>
      </w:r>
    </w:p>
    <w:p w:rsidR="006E3334" w:rsidRPr="007338F8" w:rsidRDefault="006E3334" w:rsidP="006E3334">
      <w:pPr>
        <w:spacing w:after="0" w:line="360" w:lineRule="auto"/>
        <w:outlineLvl w:val="0"/>
        <w:rPr>
          <w:rFonts w:ascii="Times New Roman" w:hAnsi="Times New Roman" w:cs="Times New Roman"/>
          <w:b/>
          <w:sz w:val="24"/>
          <w:szCs w:val="24"/>
        </w:rPr>
      </w:pPr>
      <w:r w:rsidRPr="007338F8">
        <w:rPr>
          <w:rFonts w:ascii="Times New Roman" w:hAnsi="Times New Roman" w:cs="Times New Roman"/>
          <w:b/>
          <w:sz w:val="24"/>
          <w:szCs w:val="24"/>
        </w:rPr>
        <w:t>Variabel Dependen</w:t>
      </w:r>
    </w:p>
    <w:p w:rsidR="006E3334" w:rsidRDefault="006E3334" w:rsidP="006E3334">
      <w:pPr>
        <w:pStyle w:val="ListParagraph"/>
        <w:spacing w:after="0" w:line="360" w:lineRule="auto"/>
        <w:ind w:left="0"/>
        <w:jc w:val="both"/>
        <w:rPr>
          <w:rFonts w:ascii="Times New Roman" w:hAnsi="Times New Roman" w:cs="Times New Roman"/>
          <w:sz w:val="24"/>
          <w:szCs w:val="24"/>
          <w:lang w:val="id-ID"/>
        </w:rPr>
      </w:pPr>
      <w:r w:rsidRPr="007338F8">
        <w:rPr>
          <w:rFonts w:ascii="Times New Roman" w:hAnsi="Times New Roman" w:cs="Times New Roman"/>
          <w:b/>
          <w:sz w:val="24"/>
          <w:szCs w:val="24"/>
        </w:rPr>
        <w:tab/>
      </w:r>
      <w:r w:rsidR="002A3AEE">
        <w:rPr>
          <w:rFonts w:ascii="Times New Roman" w:hAnsi="Times New Roman" w:cs="Times New Roman"/>
          <w:sz w:val="24"/>
          <w:szCs w:val="24"/>
          <w:lang w:val="id-ID"/>
        </w:rPr>
        <w:t>Variabel dependen yang digunakan dalam penelitian ini adalah :</w:t>
      </w:r>
    </w:p>
    <w:p w:rsidR="002A3AEE" w:rsidRDefault="002A3AEE" w:rsidP="002A3AEE">
      <w:pPr>
        <w:pStyle w:val="ListParagraph"/>
        <w:numPr>
          <w:ilvl w:val="0"/>
          <w:numId w:val="28"/>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Pertumbuhan pendapatan/</w:t>
      </w:r>
      <w:r w:rsidRPr="0016311A">
        <w:rPr>
          <w:rFonts w:ascii="Times New Roman" w:hAnsi="Times New Roman" w:cs="Times New Roman"/>
          <w:i/>
          <w:sz w:val="24"/>
          <w:szCs w:val="24"/>
          <w:lang w:val="id-ID"/>
        </w:rPr>
        <w:t>Revenue Growth</w:t>
      </w:r>
      <w:r>
        <w:rPr>
          <w:rFonts w:ascii="Times New Roman" w:hAnsi="Times New Roman" w:cs="Times New Roman"/>
          <w:sz w:val="24"/>
          <w:szCs w:val="24"/>
          <w:lang w:val="id-ID"/>
        </w:rPr>
        <w:t xml:space="preserve"> (Y1)</w:t>
      </w:r>
    </w:p>
    <w:p w:rsidR="002A3AEE" w:rsidRDefault="002A3AEE" w:rsidP="002A3AEE">
      <w:pPr>
        <w:pStyle w:val="ListParagraph"/>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Pertumbuhan pendapatan</w:t>
      </w:r>
      <w:r w:rsidR="00380665">
        <w:rPr>
          <w:rFonts w:ascii="Times New Roman" w:hAnsi="Times New Roman" w:cs="Times New Roman"/>
          <w:sz w:val="24"/>
          <w:szCs w:val="24"/>
          <w:lang w:val="id-ID"/>
        </w:rPr>
        <w:t xml:space="preserve"> </w:t>
      </w:r>
      <w:r>
        <w:rPr>
          <w:rFonts w:ascii="Times New Roman" w:hAnsi="Times New Roman" w:cs="Times New Roman"/>
          <w:sz w:val="24"/>
          <w:szCs w:val="24"/>
          <w:lang w:val="id-ID"/>
        </w:rPr>
        <w:t>(RG) adalah rasio yang mengukur perubahan pendapatan perusahaan</w:t>
      </w:r>
      <w:r w:rsidR="00380665">
        <w:rPr>
          <w:rFonts w:ascii="Times New Roman" w:hAnsi="Times New Roman" w:cs="Times New Roman"/>
          <w:sz w:val="24"/>
          <w:szCs w:val="24"/>
          <w:lang w:val="id-ID"/>
        </w:rPr>
        <w:t xml:space="preserve"> </w:t>
      </w:r>
      <w:r>
        <w:rPr>
          <w:rFonts w:ascii="Times New Roman" w:hAnsi="Times New Roman" w:cs="Times New Roman"/>
          <w:sz w:val="24"/>
          <w:szCs w:val="24"/>
          <w:lang w:val="id-ID"/>
        </w:rPr>
        <w:t>(Putri dan Purwanto, 2013).</w:t>
      </w:r>
    </w:p>
    <w:p w:rsidR="002A3AEE" w:rsidRDefault="002A3AEE" w:rsidP="00200AA4">
      <w:pPr>
        <w:pStyle w:val="ListParagraph"/>
        <w:spacing w:after="0" w:line="36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RG = (Pendapatan tahun ke</w:t>
      </w:r>
      <w:r>
        <w:rPr>
          <w:rFonts w:ascii="Times New Roman" w:hAnsi="Times New Roman" w:cs="Times New Roman"/>
          <w:sz w:val="24"/>
          <w:szCs w:val="24"/>
          <w:vertAlign w:val="subscript"/>
          <w:lang w:val="id-ID"/>
        </w:rPr>
        <w:t>-t</w:t>
      </w:r>
      <w:r w:rsidR="00200AA4">
        <w:rPr>
          <w:rFonts w:ascii="Times New Roman" w:hAnsi="Times New Roman" w:cs="Times New Roman"/>
          <w:sz w:val="24"/>
          <w:szCs w:val="24"/>
          <w:lang w:val="id-ID"/>
        </w:rPr>
        <w:t xml:space="preserve"> / Pendapatan tahun ke</w:t>
      </w:r>
      <w:r w:rsidR="00200AA4">
        <w:rPr>
          <w:rFonts w:ascii="Times New Roman" w:hAnsi="Times New Roman" w:cs="Times New Roman"/>
          <w:sz w:val="24"/>
          <w:szCs w:val="24"/>
          <w:vertAlign w:val="subscript"/>
          <w:lang w:val="id-ID"/>
        </w:rPr>
        <w:t xml:space="preserve"> t-1</w:t>
      </w:r>
      <w:r w:rsidR="00200AA4">
        <w:rPr>
          <w:rFonts w:ascii="Times New Roman" w:hAnsi="Times New Roman" w:cs="Times New Roman"/>
          <w:sz w:val="24"/>
          <w:szCs w:val="24"/>
          <w:lang w:val="id-ID"/>
        </w:rPr>
        <w:t>)-1</w:t>
      </w:r>
      <w:r>
        <w:rPr>
          <w:rFonts w:ascii="Times New Roman" w:hAnsi="Times New Roman" w:cs="Times New Roman"/>
          <w:sz w:val="24"/>
          <w:szCs w:val="24"/>
          <w:lang w:val="id-ID"/>
        </w:rPr>
        <w:t xml:space="preserve"> </w:t>
      </w:r>
    </w:p>
    <w:p w:rsidR="005352B2" w:rsidRDefault="005352B2" w:rsidP="005352B2">
      <w:pPr>
        <w:pStyle w:val="ListParagraph"/>
        <w:numPr>
          <w:ilvl w:val="0"/>
          <w:numId w:val="28"/>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Produktivitas karyawan</w:t>
      </w:r>
      <w:r w:rsidR="00380665">
        <w:rPr>
          <w:rFonts w:ascii="Times New Roman" w:hAnsi="Times New Roman" w:cs="Times New Roman"/>
          <w:sz w:val="24"/>
          <w:szCs w:val="24"/>
          <w:lang w:val="id-ID"/>
        </w:rPr>
        <w:t>/</w:t>
      </w:r>
      <w:r w:rsidR="00380665" w:rsidRPr="00405164">
        <w:rPr>
          <w:rFonts w:ascii="Times New Roman" w:hAnsi="Times New Roman" w:cs="Times New Roman"/>
          <w:i/>
          <w:sz w:val="24"/>
          <w:szCs w:val="24"/>
          <w:lang w:val="id-ID"/>
        </w:rPr>
        <w:t>Employee Produktivity</w:t>
      </w:r>
      <w:r w:rsidR="00380665">
        <w:rPr>
          <w:rFonts w:ascii="Times New Roman" w:hAnsi="Times New Roman" w:cs="Times New Roman"/>
          <w:sz w:val="24"/>
          <w:szCs w:val="24"/>
          <w:lang w:val="id-ID"/>
        </w:rPr>
        <w:t xml:space="preserve"> (Y2)</w:t>
      </w:r>
    </w:p>
    <w:p w:rsidR="00D065C2" w:rsidRDefault="00380665" w:rsidP="00D065C2">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Menurut Putri dan Purwanto, (2013) Produktivitas karyawan (EP) adalah rasio antara efektivitas dan efisiensi dari berbagai sumberdaya yang dimaksudkan untuk mencapai keluaran organisasi semaksimal mungkin dengan biaya </w:t>
      </w:r>
      <w:r>
        <w:rPr>
          <w:rFonts w:ascii="Times New Roman" w:hAnsi="Times New Roman" w:cs="Times New Roman"/>
          <w:sz w:val="24"/>
          <w:szCs w:val="24"/>
          <w:lang w:val="id-ID"/>
        </w:rPr>
        <w:lastRenderedPageBreak/>
        <w:t>seminimal mungkin dalam suatu satuan tertentu pula.</w:t>
      </w:r>
    </w:p>
    <w:p w:rsidR="000B43D6" w:rsidRPr="000B43D6" w:rsidRDefault="000B43D6" w:rsidP="000B43D6">
      <w:pPr>
        <w:pStyle w:val="ListParagraph"/>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EP = Laba bersih sebelum pajak / </w:t>
      </w:r>
      <w:proofErr w:type="gramStart"/>
      <w:r>
        <w:rPr>
          <w:rFonts w:ascii="Times New Roman" w:hAnsi="Times New Roman" w:cs="Times New Roman"/>
          <w:sz w:val="24"/>
          <w:szCs w:val="24"/>
        </w:rPr>
        <w:t>Jumlah  karyawan</w:t>
      </w:r>
      <w:proofErr w:type="gramEnd"/>
      <w:r>
        <w:rPr>
          <w:rFonts w:ascii="Times New Roman" w:hAnsi="Times New Roman" w:cs="Times New Roman"/>
          <w:sz w:val="24"/>
          <w:szCs w:val="24"/>
        </w:rPr>
        <w:t>.</w:t>
      </w:r>
    </w:p>
    <w:p w:rsidR="006E3334" w:rsidRPr="00D065C2" w:rsidRDefault="006E3334" w:rsidP="00D065C2">
      <w:pPr>
        <w:pStyle w:val="ListParagraph"/>
        <w:spacing w:after="0" w:line="360" w:lineRule="auto"/>
        <w:ind w:left="0"/>
        <w:jc w:val="both"/>
        <w:rPr>
          <w:rFonts w:ascii="Times New Roman" w:hAnsi="Times New Roman" w:cs="Times New Roman"/>
          <w:sz w:val="24"/>
          <w:szCs w:val="24"/>
          <w:lang w:val="id-ID"/>
        </w:rPr>
      </w:pPr>
      <w:r w:rsidRPr="00D065C2">
        <w:rPr>
          <w:rFonts w:ascii="Times New Roman" w:hAnsi="Times New Roman" w:cs="Times New Roman"/>
          <w:b/>
          <w:sz w:val="24"/>
          <w:szCs w:val="24"/>
          <w:lang w:val="id-ID"/>
        </w:rPr>
        <w:t>Variabel Independen</w:t>
      </w:r>
    </w:p>
    <w:p w:rsidR="00D065C2" w:rsidRPr="005E1A84" w:rsidRDefault="006E3334" w:rsidP="00D065C2">
      <w:pPr>
        <w:spacing w:after="0" w:line="360" w:lineRule="auto"/>
        <w:jc w:val="both"/>
        <w:rPr>
          <w:rFonts w:ascii="Times New Roman" w:hAnsi="Times New Roman" w:cs="Times New Roman"/>
          <w:i/>
          <w:sz w:val="24"/>
          <w:szCs w:val="24"/>
          <w:lang w:val="id-ID"/>
        </w:rPr>
      </w:pPr>
      <w:r w:rsidRPr="00D065C2">
        <w:rPr>
          <w:rFonts w:ascii="Times New Roman" w:hAnsi="Times New Roman" w:cs="Times New Roman"/>
          <w:b/>
          <w:sz w:val="24"/>
          <w:szCs w:val="24"/>
          <w:lang w:val="id-ID"/>
        </w:rPr>
        <w:tab/>
      </w:r>
      <w:r w:rsidR="00D065C2">
        <w:rPr>
          <w:rFonts w:ascii="Times New Roman" w:hAnsi="Times New Roman" w:cs="Times New Roman"/>
          <w:sz w:val="24"/>
          <w:szCs w:val="24"/>
          <w:lang w:val="id-ID"/>
        </w:rPr>
        <w:t xml:space="preserve">Variabel independen yang digunakan dalam penelitian ini adalah komponen </w:t>
      </w:r>
      <w:r w:rsidR="00D065C2" w:rsidRPr="00495658">
        <w:rPr>
          <w:rFonts w:ascii="Times New Roman" w:hAnsi="Times New Roman" w:cs="Times New Roman"/>
          <w:i/>
          <w:sz w:val="24"/>
          <w:szCs w:val="24"/>
          <w:lang w:val="id-ID"/>
        </w:rPr>
        <w:t>intellectual capital</w:t>
      </w:r>
      <w:r w:rsidR="00D065C2">
        <w:rPr>
          <w:rFonts w:ascii="Times New Roman" w:hAnsi="Times New Roman" w:cs="Times New Roman"/>
          <w:sz w:val="24"/>
          <w:szCs w:val="24"/>
          <w:lang w:val="id-ID"/>
        </w:rPr>
        <w:t xml:space="preserve">. </w:t>
      </w:r>
      <w:r w:rsidR="008F3D68">
        <w:rPr>
          <w:rFonts w:ascii="Times New Roman" w:hAnsi="Times New Roman" w:cs="Times New Roman"/>
          <w:sz w:val="24"/>
          <w:szCs w:val="24"/>
          <w:lang w:val="id-ID"/>
        </w:rPr>
        <w:t xml:space="preserve">Penelitian ini menggunakan metode </w:t>
      </w:r>
      <w:r w:rsidR="008F3D68" w:rsidRPr="00695467">
        <w:rPr>
          <w:rFonts w:ascii="Times New Roman" w:hAnsi="Times New Roman" w:cs="Times New Roman"/>
          <w:i/>
          <w:sz w:val="24"/>
          <w:szCs w:val="24"/>
          <w:lang w:val="id-ID"/>
        </w:rPr>
        <w:t>Pulic</w:t>
      </w:r>
      <w:r w:rsidR="008F3D68">
        <w:rPr>
          <w:rFonts w:ascii="Times New Roman" w:hAnsi="Times New Roman" w:cs="Times New Roman"/>
          <w:sz w:val="24"/>
          <w:szCs w:val="24"/>
          <w:lang w:val="id-ID"/>
        </w:rPr>
        <w:t xml:space="preserve">, (1998) untuk mengukur nilai kinerja </w:t>
      </w:r>
      <w:r w:rsidR="008F3D68" w:rsidRPr="00B4628A">
        <w:rPr>
          <w:rFonts w:ascii="Times New Roman" w:hAnsi="Times New Roman" w:cs="Times New Roman"/>
          <w:i/>
          <w:sz w:val="24"/>
          <w:szCs w:val="24"/>
          <w:lang w:val="id-ID"/>
        </w:rPr>
        <w:t>intellectual capital</w:t>
      </w:r>
      <w:r w:rsidR="008F3D68">
        <w:rPr>
          <w:rFonts w:ascii="Times New Roman" w:hAnsi="Times New Roman" w:cs="Times New Roman"/>
          <w:sz w:val="24"/>
          <w:szCs w:val="24"/>
          <w:lang w:val="id-ID"/>
        </w:rPr>
        <w:t xml:space="preserve"> pada perusahaan atau lebih dikenal dengan </w:t>
      </w:r>
      <w:r w:rsidR="008F3D68" w:rsidRPr="00695467">
        <w:rPr>
          <w:rFonts w:ascii="Times New Roman" w:hAnsi="Times New Roman" w:cs="Times New Roman"/>
          <w:i/>
          <w:sz w:val="24"/>
          <w:szCs w:val="24"/>
          <w:lang w:val="id-ID"/>
        </w:rPr>
        <w:t>Value Added Intellectual Efficiency Method</w:t>
      </w:r>
      <w:r w:rsidR="008F3D68">
        <w:rPr>
          <w:rFonts w:ascii="Times New Roman" w:hAnsi="Times New Roman" w:cs="Times New Roman"/>
          <w:sz w:val="24"/>
          <w:szCs w:val="24"/>
          <w:lang w:val="id-ID"/>
        </w:rPr>
        <w:t xml:space="preserve"> (VAIC). VAIC mempunyai beberapa komponen</w:t>
      </w:r>
      <w:r w:rsidR="00C72A7D">
        <w:rPr>
          <w:rFonts w:ascii="Times New Roman" w:hAnsi="Times New Roman" w:cs="Times New Roman"/>
          <w:sz w:val="24"/>
          <w:szCs w:val="24"/>
          <w:lang w:val="id-ID"/>
        </w:rPr>
        <w:t xml:space="preserve"> </w:t>
      </w:r>
      <w:r w:rsidR="00C72A7D" w:rsidRPr="005E1A84">
        <w:rPr>
          <w:rFonts w:ascii="Times New Roman" w:hAnsi="Times New Roman" w:cs="Times New Roman"/>
          <w:i/>
          <w:sz w:val="24"/>
          <w:szCs w:val="24"/>
          <w:lang w:val="id-ID"/>
        </w:rPr>
        <w:t>Intellectual Capital yaitu Human Capital Efficiency (HCE), Structural Capital</w:t>
      </w:r>
      <w:r w:rsidR="00726FE4" w:rsidRPr="005E1A84">
        <w:rPr>
          <w:rFonts w:ascii="Times New Roman" w:hAnsi="Times New Roman" w:cs="Times New Roman"/>
          <w:i/>
          <w:sz w:val="24"/>
          <w:szCs w:val="24"/>
          <w:lang w:val="id-ID"/>
        </w:rPr>
        <w:t xml:space="preserve"> Efficiency (SCE), dan Capital Employed Efficiency.</w:t>
      </w:r>
    </w:p>
    <w:p w:rsidR="00570BAE" w:rsidRDefault="00570BAE" w:rsidP="00D065C2">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Formulasi dan tahapan perhitungan VAIC</w:t>
      </w:r>
      <w:r w:rsidR="002D4766">
        <w:rPr>
          <w:rFonts w:ascii="Times New Roman" w:hAnsi="Times New Roman" w:cs="Times New Roman"/>
          <w:sz w:val="24"/>
          <w:szCs w:val="24"/>
        </w:rPr>
        <w:t xml:space="preserve"> yang dikembangkan </w:t>
      </w:r>
      <w:r w:rsidR="002D4766" w:rsidRPr="00873F02">
        <w:rPr>
          <w:rFonts w:ascii="Times New Roman" w:hAnsi="Times New Roman" w:cs="Times New Roman"/>
          <w:i/>
          <w:sz w:val="24"/>
          <w:szCs w:val="24"/>
        </w:rPr>
        <w:t>Pulic</w:t>
      </w:r>
      <w:r w:rsidR="002D4766">
        <w:rPr>
          <w:rFonts w:ascii="Times New Roman" w:hAnsi="Times New Roman" w:cs="Times New Roman"/>
          <w:sz w:val="24"/>
          <w:szCs w:val="24"/>
        </w:rPr>
        <w:t>, (1998)</w:t>
      </w:r>
      <w:r>
        <w:rPr>
          <w:rFonts w:ascii="Times New Roman" w:hAnsi="Times New Roman" w:cs="Times New Roman"/>
          <w:sz w:val="24"/>
          <w:szCs w:val="24"/>
          <w:lang w:val="id-ID"/>
        </w:rPr>
        <w:t xml:space="preserve"> adalah sebagai berikut :</w:t>
      </w:r>
    </w:p>
    <w:p w:rsidR="00570BAE" w:rsidRDefault="00570BAE" w:rsidP="00D065C2">
      <w:pPr>
        <w:spacing w:after="0" w:line="360" w:lineRule="auto"/>
        <w:jc w:val="both"/>
        <w:rPr>
          <w:rFonts w:ascii="Times New Roman" w:hAnsi="Times New Roman" w:cs="Times New Roman"/>
          <w:sz w:val="24"/>
          <w:szCs w:val="24"/>
          <w:lang w:val="id-ID"/>
        </w:rPr>
      </w:pPr>
      <w:r w:rsidRPr="00570BAE">
        <w:rPr>
          <w:rFonts w:ascii="Times New Roman" w:hAnsi="Times New Roman" w:cs="Times New Roman"/>
          <w:b/>
          <w:sz w:val="24"/>
          <w:szCs w:val="24"/>
          <w:lang w:val="id-ID"/>
        </w:rPr>
        <w:t>Tahap pertama</w:t>
      </w:r>
      <w:r>
        <w:rPr>
          <w:rFonts w:ascii="Times New Roman" w:hAnsi="Times New Roman" w:cs="Times New Roman"/>
          <w:sz w:val="24"/>
          <w:szCs w:val="24"/>
          <w:lang w:val="id-ID"/>
        </w:rPr>
        <w:t xml:space="preserve"> : Menghitung nilai tambah atau </w:t>
      </w:r>
      <w:r w:rsidRPr="00CD3CB8">
        <w:rPr>
          <w:rFonts w:ascii="Times New Roman" w:hAnsi="Times New Roman" w:cs="Times New Roman"/>
          <w:i/>
          <w:sz w:val="24"/>
          <w:szCs w:val="24"/>
          <w:lang w:val="id-ID"/>
        </w:rPr>
        <w:t>Value Added</w:t>
      </w:r>
      <w:r>
        <w:rPr>
          <w:rFonts w:ascii="Times New Roman" w:hAnsi="Times New Roman" w:cs="Times New Roman"/>
          <w:sz w:val="24"/>
          <w:szCs w:val="24"/>
          <w:lang w:val="id-ID"/>
        </w:rPr>
        <w:t xml:space="preserve"> (VA).</w:t>
      </w:r>
    </w:p>
    <w:p w:rsidR="00570BAE" w:rsidRDefault="00570BAE" w:rsidP="00D065C2">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VA = OUT-IN</w:t>
      </w:r>
    </w:p>
    <w:p w:rsidR="00570BAE" w:rsidRDefault="00570BAE" w:rsidP="00D065C2">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Dimana :</w:t>
      </w:r>
    </w:p>
    <w:p w:rsidR="00570BAE" w:rsidRDefault="00570BAE" w:rsidP="00D065C2">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OUT</w:t>
      </w:r>
      <w:r>
        <w:rPr>
          <w:rFonts w:ascii="Times New Roman" w:hAnsi="Times New Roman" w:cs="Times New Roman"/>
          <w:sz w:val="24"/>
          <w:szCs w:val="24"/>
          <w:lang w:val="id-ID"/>
        </w:rPr>
        <w:tab/>
        <w:t>= Total semua pendapatan</w:t>
      </w:r>
    </w:p>
    <w:p w:rsidR="00570BAE" w:rsidRDefault="00570BAE" w:rsidP="00D065C2">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IN</w:t>
      </w:r>
      <w:r>
        <w:rPr>
          <w:rFonts w:ascii="Times New Roman" w:hAnsi="Times New Roman" w:cs="Times New Roman"/>
          <w:sz w:val="24"/>
          <w:szCs w:val="24"/>
          <w:lang w:val="id-ID"/>
        </w:rPr>
        <w:tab/>
        <w:t>= Beban dan biaya-biaya</w:t>
      </w:r>
    </w:p>
    <w:p w:rsidR="00570BAE" w:rsidRDefault="00570BAE" w:rsidP="00D065C2">
      <w:pPr>
        <w:spacing w:after="0" w:line="360" w:lineRule="auto"/>
        <w:jc w:val="both"/>
        <w:rPr>
          <w:rFonts w:ascii="Times New Roman" w:hAnsi="Times New Roman" w:cs="Times New Roman"/>
          <w:sz w:val="24"/>
          <w:szCs w:val="24"/>
          <w:lang w:val="id-ID"/>
        </w:rPr>
      </w:pPr>
      <w:r w:rsidRPr="00570BAE">
        <w:rPr>
          <w:rFonts w:ascii="Times New Roman" w:hAnsi="Times New Roman" w:cs="Times New Roman"/>
          <w:b/>
          <w:sz w:val="24"/>
          <w:szCs w:val="24"/>
          <w:lang w:val="id-ID"/>
        </w:rPr>
        <w:t>Tahap kedua</w:t>
      </w:r>
      <w:r>
        <w:rPr>
          <w:rFonts w:ascii="Times New Roman" w:hAnsi="Times New Roman" w:cs="Times New Roman"/>
          <w:sz w:val="24"/>
          <w:szCs w:val="24"/>
          <w:lang w:val="id-ID"/>
        </w:rPr>
        <w:tab/>
        <w:t xml:space="preserve">: Menghitung </w:t>
      </w:r>
      <w:r w:rsidRPr="00AE4EF1">
        <w:rPr>
          <w:rFonts w:ascii="Times New Roman" w:hAnsi="Times New Roman" w:cs="Times New Roman"/>
          <w:i/>
          <w:sz w:val="24"/>
          <w:szCs w:val="24"/>
          <w:lang w:val="id-ID"/>
        </w:rPr>
        <w:t>Human Capital Efficiency</w:t>
      </w:r>
      <w:r>
        <w:rPr>
          <w:rFonts w:ascii="Times New Roman" w:hAnsi="Times New Roman" w:cs="Times New Roman"/>
          <w:sz w:val="24"/>
          <w:szCs w:val="24"/>
          <w:lang w:val="id-ID"/>
        </w:rPr>
        <w:t xml:space="preserve"> (HCE).</w:t>
      </w:r>
    </w:p>
    <w:p w:rsidR="00570BAE" w:rsidRDefault="00570BAE" w:rsidP="00D065C2">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HCE = VA/HC</w:t>
      </w:r>
    </w:p>
    <w:p w:rsidR="00570BAE" w:rsidRDefault="00570BAE" w:rsidP="00D065C2">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Dimana :</w:t>
      </w:r>
    </w:p>
    <w:p w:rsidR="00570BAE" w:rsidRDefault="0021658B" w:rsidP="00D065C2">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VA</w:t>
      </w:r>
      <w:r>
        <w:rPr>
          <w:rFonts w:ascii="Times New Roman" w:hAnsi="Times New Roman" w:cs="Times New Roman"/>
          <w:sz w:val="24"/>
          <w:szCs w:val="24"/>
          <w:lang w:val="id-ID"/>
        </w:rPr>
        <w:tab/>
        <w:t xml:space="preserve">= </w:t>
      </w:r>
      <w:r w:rsidRPr="00EB00D2">
        <w:rPr>
          <w:rFonts w:ascii="Times New Roman" w:hAnsi="Times New Roman" w:cs="Times New Roman"/>
          <w:i/>
          <w:sz w:val="24"/>
          <w:szCs w:val="24"/>
          <w:lang w:val="id-ID"/>
        </w:rPr>
        <w:t>Value Added</w:t>
      </w:r>
      <w:r>
        <w:rPr>
          <w:rFonts w:ascii="Times New Roman" w:hAnsi="Times New Roman" w:cs="Times New Roman"/>
          <w:sz w:val="24"/>
          <w:szCs w:val="24"/>
          <w:lang w:val="id-ID"/>
        </w:rPr>
        <w:t xml:space="preserve"> ; OUT-IN</w:t>
      </w:r>
    </w:p>
    <w:p w:rsidR="0021658B" w:rsidRDefault="00FE60E4" w:rsidP="00FE60E4">
      <w:pPr>
        <w:spacing w:after="0" w:line="360" w:lineRule="auto"/>
        <w:ind w:left="993" w:hanging="993"/>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HC   = </w:t>
      </w:r>
      <w:r w:rsidRPr="00CD3CB8">
        <w:rPr>
          <w:rFonts w:ascii="Times New Roman" w:hAnsi="Times New Roman" w:cs="Times New Roman"/>
          <w:i/>
          <w:sz w:val="24"/>
          <w:szCs w:val="24"/>
          <w:lang w:val="id-ID"/>
        </w:rPr>
        <w:t>Human Capital</w:t>
      </w:r>
      <w:r>
        <w:rPr>
          <w:rFonts w:ascii="Times New Roman" w:hAnsi="Times New Roman" w:cs="Times New Roman"/>
          <w:sz w:val="24"/>
          <w:szCs w:val="24"/>
          <w:lang w:val="id-ID"/>
        </w:rPr>
        <w:t xml:space="preserve"> ; biaya gaji dan  upah karyawa</w:t>
      </w:r>
      <w:r w:rsidR="00A35C0B">
        <w:rPr>
          <w:rFonts w:ascii="Times New Roman" w:hAnsi="Times New Roman" w:cs="Times New Roman"/>
          <w:sz w:val="24"/>
          <w:szCs w:val="24"/>
          <w:lang w:val="id-ID"/>
        </w:rPr>
        <w:t>n</w:t>
      </w:r>
    </w:p>
    <w:p w:rsidR="001719F6" w:rsidRDefault="001719F6" w:rsidP="00FE60E4">
      <w:pPr>
        <w:spacing w:after="0" w:line="360" w:lineRule="auto"/>
        <w:ind w:left="993" w:hanging="993"/>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HCE   = </w:t>
      </w:r>
      <w:r w:rsidRPr="00CD3CB8">
        <w:rPr>
          <w:rFonts w:ascii="Times New Roman" w:hAnsi="Times New Roman" w:cs="Times New Roman"/>
          <w:i/>
          <w:sz w:val="24"/>
          <w:szCs w:val="24"/>
          <w:lang w:val="id-ID"/>
        </w:rPr>
        <w:t>Human Capital Efficiency</w:t>
      </w:r>
    </w:p>
    <w:p w:rsidR="001719F6" w:rsidRDefault="001719F6" w:rsidP="001719F6">
      <w:pPr>
        <w:spacing w:after="0" w:line="360" w:lineRule="auto"/>
        <w:jc w:val="both"/>
        <w:rPr>
          <w:rFonts w:ascii="Times New Roman" w:hAnsi="Times New Roman" w:cs="Times New Roman"/>
          <w:sz w:val="24"/>
          <w:szCs w:val="24"/>
          <w:lang w:val="id-ID"/>
        </w:rPr>
      </w:pPr>
      <w:r w:rsidRPr="001719F6">
        <w:rPr>
          <w:rFonts w:ascii="Times New Roman" w:hAnsi="Times New Roman" w:cs="Times New Roman"/>
          <w:b/>
          <w:sz w:val="24"/>
          <w:szCs w:val="24"/>
          <w:lang w:val="id-ID"/>
        </w:rPr>
        <w:t>Tahap ketiga</w:t>
      </w:r>
      <w:r>
        <w:rPr>
          <w:rFonts w:ascii="Times New Roman" w:hAnsi="Times New Roman" w:cs="Times New Roman"/>
          <w:sz w:val="24"/>
          <w:szCs w:val="24"/>
          <w:lang w:val="id-ID"/>
        </w:rPr>
        <w:t xml:space="preserve"> : Mengitung </w:t>
      </w:r>
      <w:r w:rsidRPr="00E77E7D">
        <w:rPr>
          <w:rFonts w:ascii="Times New Roman" w:hAnsi="Times New Roman" w:cs="Times New Roman"/>
          <w:i/>
          <w:sz w:val="24"/>
          <w:szCs w:val="24"/>
          <w:lang w:val="id-ID"/>
        </w:rPr>
        <w:t>Structural Capital Efficiency</w:t>
      </w:r>
      <w:r>
        <w:rPr>
          <w:rFonts w:ascii="Times New Roman" w:hAnsi="Times New Roman" w:cs="Times New Roman"/>
          <w:sz w:val="24"/>
          <w:szCs w:val="24"/>
          <w:lang w:val="id-ID"/>
        </w:rPr>
        <w:t xml:space="preserve"> (SCE)</w:t>
      </w:r>
    </w:p>
    <w:p w:rsidR="001719F6" w:rsidRDefault="001719F6" w:rsidP="001719F6">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SC    = VA-HC</w:t>
      </w:r>
    </w:p>
    <w:p w:rsidR="001719F6" w:rsidRDefault="001719F6" w:rsidP="001719F6">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SCE  = SC/VA</w:t>
      </w:r>
    </w:p>
    <w:p w:rsidR="004005A4" w:rsidRDefault="001719F6" w:rsidP="004005A4">
      <w:pPr>
        <w:spacing w:after="0" w:line="360" w:lineRule="auto"/>
        <w:ind w:left="1134" w:hanging="113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Dimana : </w:t>
      </w:r>
    </w:p>
    <w:p w:rsidR="001719F6" w:rsidRDefault="004005A4" w:rsidP="004005A4">
      <w:pPr>
        <w:spacing w:after="0" w:line="36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SC  = </w:t>
      </w:r>
      <w:r w:rsidR="001719F6" w:rsidRPr="00717466">
        <w:rPr>
          <w:rFonts w:ascii="Times New Roman" w:hAnsi="Times New Roman" w:cs="Times New Roman"/>
          <w:i/>
          <w:sz w:val="24"/>
          <w:szCs w:val="24"/>
          <w:lang w:val="id-ID"/>
        </w:rPr>
        <w:t>Structural Capital</w:t>
      </w:r>
      <w:r w:rsidR="001719F6">
        <w:rPr>
          <w:rFonts w:ascii="Times New Roman" w:hAnsi="Times New Roman" w:cs="Times New Roman"/>
          <w:sz w:val="24"/>
          <w:szCs w:val="24"/>
          <w:lang w:val="id-ID"/>
        </w:rPr>
        <w:t xml:space="preserve"> adalah </w:t>
      </w:r>
      <w:r>
        <w:rPr>
          <w:rFonts w:ascii="Times New Roman" w:hAnsi="Times New Roman" w:cs="Times New Roman"/>
          <w:sz w:val="24"/>
          <w:szCs w:val="24"/>
          <w:lang w:val="id-ID"/>
        </w:rPr>
        <w:t>total dari VA-HC</w:t>
      </w:r>
    </w:p>
    <w:p w:rsidR="004005A4" w:rsidRDefault="004005A4" w:rsidP="004005A4">
      <w:pPr>
        <w:spacing w:after="0" w:line="36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HC   = Biaya gaji dan upah karyawan</w:t>
      </w:r>
    </w:p>
    <w:p w:rsidR="004005A4" w:rsidRDefault="004005A4" w:rsidP="004005A4">
      <w:pPr>
        <w:spacing w:after="0" w:line="36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VA   = </w:t>
      </w:r>
      <w:r w:rsidRPr="00717466">
        <w:rPr>
          <w:rFonts w:ascii="Times New Roman" w:hAnsi="Times New Roman" w:cs="Times New Roman"/>
          <w:i/>
          <w:sz w:val="24"/>
          <w:szCs w:val="24"/>
          <w:lang w:val="id-ID"/>
        </w:rPr>
        <w:t>Value Added</w:t>
      </w:r>
      <w:r>
        <w:rPr>
          <w:rFonts w:ascii="Times New Roman" w:hAnsi="Times New Roman" w:cs="Times New Roman"/>
          <w:sz w:val="24"/>
          <w:szCs w:val="24"/>
          <w:lang w:val="id-ID"/>
        </w:rPr>
        <w:t xml:space="preserve"> ; OUT-IN</w:t>
      </w:r>
    </w:p>
    <w:p w:rsidR="00153EE5" w:rsidRDefault="004005A4" w:rsidP="00153EE5">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lang w:val="id-ID"/>
        </w:rPr>
        <w:t xml:space="preserve">SCE = </w:t>
      </w:r>
      <w:r w:rsidRPr="00717466">
        <w:rPr>
          <w:rFonts w:ascii="Times New Roman" w:hAnsi="Times New Roman" w:cs="Times New Roman"/>
          <w:i/>
          <w:sz w:val="24"/>
          <w:szCs w:val="24"/>
          <w:lang w:val="id-ID"/>
        </w:rPr>
        <w:t>Structural Capital Efficiency</w:t>
      </w:r>
    </w:p>
    <w:p w:rsidR="00EE67B3" w:rsidRDefault="00EE67B3" w:rsidP="00EE67B3">
      <w:pPr>
        <w:spacing w:after="0" w:line="360" w:lineRule="auto"/>
        <w:jc w:val="both"/>
        <w:rPr>
          <w:rFonts w:ascii="Times New Roman" w:hAnsi="Times New Roman" w:cs="Times New Roman"/>
          <w:sz w:val="24"/>
          <w:szCs w:val="24"/>
        </w:rPr>
      </w:pPr>
      <w:r w:rsidRPr="00EE67B3">
        <w:rPr>
          <w:rFonts w:ascii="Times New Roman" w:hAnsi="Times New Roman" w:cs="Times New Roman"/>
          <w:b/>
          <w:sz w:val="24"/>
          <w:szCs w:val="24"/>
        </w:rPr>
        <w:t xml:space="preserve">Tahap </w:t>
      </w:r>
      <w:proofErr w:type="gramStart"/>
      <w:r w:rsidRPr="00EE67B3">
        <w:rPr>
          <w:rFonts w:ascii="Times New Roman" w:hAnsi="Times New Roman" w:cs="Times New Roman"/>
          <w:b/>
          <w:sz w:val="24"/>
          <w:szCs w:val="24"/>
        </w:rPr>
        <w:t>keempat</w:t>
      </w:r>
      <w:r>
        <w:rPr>
          <w:rFonts w:ascii="Times New Roman" w:hAnsi="Times New Roman" w:cs="Times New Roman"/>
          <w:b/>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Menghitung </w:t>
      </w:r>
      <w:r w:rsidRPr="00374570">
        <w:rPr>
          <w:rFonts w:ascii="Times New Roman" w:hAnsi="Times New Roman" w:cs="Times New Roman"/>
          <w:i/>
          <w:sz w:val="24"/>
          <w:szCs w:val="24"/>
        </w:rPr>
        <w:t>Capital Employed Efficiency</w:t>
      </w:r>
      <w:r>
        <w:rPr>
          <w:rFonts w:ascii="Times New Roman" w:hAnsi="Times New Roman" w:cs="Times New Roman"/>
          <w:sz w:val="24"/>
          <w:szCs w:val="24"/>
        </w:rPr>
        <w:t xml:space="preserve"> (CEE)</w:t>
      </w:r>
    </w:p>
    <w:p w:rsidR="00EE67B3" w:rsidRDefault="00EE67B3" w:rsidP="00EE67B3">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CEE  =</w:t>
      </w:r>
      <w:proofErr w:type="gramEnd"/>
      <w:r>
        <w:rPr>
          <w:rFonts w:ascii="Times New Roman" w:hAnsi="Times New Roman" w:cs="Times New Roman"/>
          <w:sz w:val="24"/>
          <w:szCs w:val="24"/>
        </w:rPr>
        <w:t xml:space="preserve"> VA/CE</w:t>
      </w:r>
    </w:p>
    <w:p w:rsidR="00EE67B3" w:rsidRDefault="00374570" w:rsidP="00EE67B3">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Dimana :</w:t>
      </w:r>
      <w:proofErr w:type="gramEnd"/>
    </w:p>
    <w:p w:rsidR="00374570" w:rsidRDefault="00374570" w:rsidP="00EE67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VA   = </w:t>
      </w:r>
      <w:r w:rsidRPr="00374570">
        <w:rPr>
          <w:rFonts w:ascii="Times New Roman" w:hAnsi="Times New Roman" w:cs="Times New Roman"/>
          <w:i/>
          <w:sz w:val="24"/>
          <w:szCs w:val="24"/>
        </w:rPr>
        <w:t xml:space="preserve">Value </w:t>
      </w:r>
      <w:proofErr w:type="gramStart"/>
      <w:r w:rsidRPr="00374570">
        <w:rPr>
          <w:rFonts w:ascii="Times New Roman" w:hAnsi="Times New Roman" w:cs="Times New Roman"/>
          <w:i/>
          <w:sz w:val="24"/>
          <w:szCs w:val="24"/>
        </w:rPr>
        <w:t>Added</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OUT-IN</w:t>
      </w:r>
    </w:p>
    <w:p w:rsidR="00374570" w:rsidRDefault="00374570" w:rsidP="00EE67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CE    = Aktiva bersih</w:t>
      </w:r>
    </w:p>
    <w:p w:rsidR="00374570" w:rsidRPr="00EE67B3" w:rsidRDefault="00374570" w:rsidP="00EE67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CEE = </w:t>
      </w:r>
      <w:r w:rsidRPr="00374570">
        <w:rPr>
          <w:rFonts w:ascii="Times New Roman" w:hAnsi="Times New Roman" w:cs="Times New Roman"/>
          <w:i/>
          <w:sz w:val="24"/>
          <w:szCs w:val="24"/>
        </w:rPr>
        <w:t>Capital Employed Efficiency</w:t>
      </w:r>
    </w:p>
    <w:p w:rsidR="006E3334" w:rsidRPr="00153EE5" w:rsidRDefault="006E3334" w:rsidP="00153EE5">
      <w:pPr>
        <w:spacing w:after="0" w:line="360" w:lineRule="auto"/>
        <w:ind w:left="709" w:hanging="709"/>
        <w:jc w:val="both"/>
        <w:rPr>
          <w:rFonts w:ascii="Times New Roman" w:hAnsi="Times New Roman" w:cs="Times New Roman"/>
          <w:sz w:val="24"/>
          <w:szCs w:val="24"/>
          <w:lang w:val="id-ID"/>
        </w:rPr>
      </w:pPr>
      <w:r w:rsidRPr="004A0440">
        <w:rPr>
          <w:rFonts w:ascii="Times New Roman" w:hAnsi="Times New Roman" w:cs="Times New Roman"/>
          <w:b/>
          <w:sz w:val="24"/>
          <w:szCs w:val="24"/>
        </w:rPr>
        <w:t>Model Analisa</w:t>
      </w:r>
    </w:p>
    <w:p w:rsidR="006E3334" w:rsidRDefault="006E3334" w:rsidP="006E3334">
      <w:pPr>
        <w:tabs>
          <w:tab w:val="left" w:pos="709"/>
        </w:tabs>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rPr>
        <w:tab/>
      </w:r>
      <w:r w:rsidR="00914D77">
        <w:rPr>
          <w:rFonts w:ascii="Times New Roman" w:hAnsi="Times New Roman" w:cs="Times New Roman"/>
          <w:sz w:val="24"/>
          <w:szCs w:val="24"/>
          <w:lang w:val="id-ID"/>
        </w:rPr>
        <w:t>Dalam penelitian ini menggunakan analisis regresi linear berganda, persamaan regresi yang terbentuk adalah sebagai berikut :</w:t>
      </w:r>
    </w:p>
    <w:p w:rsidR="00914D77" w:rsidRDefault="00D259DB" w:rsidP="006E3334">
      <w:pPr>
        <w:tabs>
          <w:tab w:val="left" w:pos="709"/>
        </w:tabs>
        <w:spacing w:after="0" w:line="360" w:lineRule="auto"/>
        <w:jc w:val="both"/>
        <w:rPr>
          <w:rFonts w:ascii="Times New Roman" w:hAnsi="Times New Roman" w:cs="Times New Roman"/>
          <w:sz w:val="20"/>
          <w:szCs w:val="20"/>
          <w:vertAlign w:val="subscript"/>
        </w:rPr>
      </w:pPr>
      <w:r w:rsidRPr="00D259DB">
        <w:rPr>
          <w:rFonts w:ascii="Times New Roman" w:hAnsi="Times New Roman" w:cs="Times New Roman"/>
          <w:sz w:val="20"/>
          <w:szCs w:val="20"/>
        </w:rPr>
        <w:t>Model</w:t>
      </w:r>
      <w:r>
        <w:rPr>
          <w:rFonts w:ascii="Times New Roman" w:hAnsi="Times New Roman" w:cs="Times New Roman"/>
          <w:sz w:val="20"/>
          <w:szCs w:val="20"/>
        </w:rPr>
        <w:t xml:space="preserve"> </w:t>
      </w:r>
      <w:proofErr w:type="gramStart"/>
      <w:r w:rsidRPr="00D259DB">
        <w:rPr>
          <w:rFonts w:ascii="Times New Roman" w:hAnsi="Times New Roman" w:cs="Times New Roman"/>
          <w:sz w:val="20"/>
          <w:szCs w:val="20"/>
        </w:rPr>
        <w:t>1</w:t>
      </w:r>
      <w:r>
        <w:rPr>
          <w:rFonts w:ascii="Times New Roman" w:hAnsi="Times New Roman" w:cs="Times New Roman"/>
          <w:sz w:val="20"/>
          <w:szCs w:val="20"/>
        </w:rPr>
        <w:t xml:space="preserve"> </w:t>
      </w:r>
      <w:r w:rsidRPr="00D259DB">
        <w:rPr>
          <w:rFonts w:ascii="Times New Roman" w:hAnsi="Times New Roman" w:cs="Times New Roman"/>
          <w:sz w:val="20"/>
          <w:szCs w:val="20"/>
        </w:rPr>
        <w:t>:</w:t>
      </w:r>
      <w:proofErr w:type="gramEnd"/>
      <w:r>
        <w:rPr>
          <w:rFonts w:ascii="Times New Roman" w:hAnsi="Times New Roman" w:cs="Times New Roman"/>
          <w:sz w:val="20"/>
          <w:szCs w:val="20"/>
        </w:rPr>
        <w:t xml:space="preserve"> </w:t>
      </w:r>
      <w:r w:rsidRPr="00D259DB">
        <w:rPr>
          <w:rFonts w:ascii="Times New Roman" w:hAnsi="Times New Roman" w:cs="Times New Roman"/>
          <w:sz w:val="20"/>
          <w:szCs w:val="20"/>
        </w:rPr>
        <w:t>RG</w:t>
      </w:r>
      <w:r>
        <w:rPr>
          <w:rFonts w:ascii="Times New Roman" w:hAnsi="Times New Roman" w:cs="Times New Roman"/>
          <w:sz w:val="20"/>
          <w:szCs w:val="20"/>
        </w:rPr>
        <w:t xml:space="preserve"> </w:t>
      </w:r>
      <w:r w:rsidRPr="00D259DB">
        <w:rPr>
          <w:rFonts w:ascii="Times New Roman" w:hAnsi="Times New Roman" w:cs="Times New Roman"/>
          <w:sz w:val="20"/>
          <w:szCs w:val="20"/>
        </w:rPr>
        <w:t>=</w:t>
      </w:r>
      <w:r>
        <w:rPr>
          <w:rFonts w:ascii="Times New Roman" w:hAnsi="Times New Roman" w:cs="Times New Roman"/>
          <w:sz w:val="20"/>
          <w:szCs w:val="20"/>
        </w:rPr>
        <w:t xml:space="preserve"> </w:t>
      </w:r>
      <w:r w:rsidRPr="00D259DB">
        <w:rPr>
          <w:rFonts w:ascii="Times New Roman" w:hAnsi="Times New Roman" w:cs="Times New Roman"/>
          <w:sz w:val="20"/>
          <w:szCs w:val="20"/>
        </w:rPr>
        <w:t>β+β1HCE</w:t>
      </w:r>
      <w:r w:rsidRPr="00D259DB">
        <w:rPr>
          <w:rFonts w:ascii="Times New Roman" w:hAnsi="Times New Roman" w:cs="Times New Roman"/>
          <w:sz w:val="20"/>
          <w:szCs w:val="20"/>
          <w:vertAlign w:val="subscript"/>
        </w:rPr>
        <w:t>it</w:t>
      </w:r>
      <w:r w:rsidRPr="00D259DB">
        <w:rPr>
          <w:rFonts w:ascii="Times New Roman" w:hAnsi="Times New Roman" w:cs="Times New Roman"/>
          <w:sz w:val="20"/>
          <w:szCs w:val="20"/>
        </w:rPr>
        <w:t>+β2SCE</w:t>
      </w:r>
      <w:r w:rsidR="008B5C12">
        <w:rPr>
          <w:rFonts w:ascii="Times New Roman" w:hAnsi="Times New Roman" w:cs="Times New Roman"/>
          <w:sz w:val="20"/>
          <w:szCs w:val="20"/>
          <w:vertAlign w:val="subscript"/>
        </w:rPr>
        <w:t>it</w:t>
      </w:r>
      <w:r w:rsidRPr="00D259DB">
        <w:rPr>
          <w:rFonts w:ascii="Times New Roman" w:hAnsi="Times New Roman" w:cs="Times New Roman"/>
          <w:sz w:val="20"/>
          <w:szCs w:val="20"/>
        </w:rPr>
        <w:t>+β3CEE</w:t>
      </w:r>
      <w:r w:rsidRPr="00D259DB">
        <w:rPr>
          <w:rFonts w:ascii="Times New Roman" w:hAnsi="Times New Roman" w:cs="Times New Roman"/>
          <w:sz w:val="20"/>
          <w:szCs w:val="20"/>
          <w:vertAlign w:val="subscript"/>
        </w:rPr>
        <w:t>it</w:t>
      </w:r>
      <w:r w:rsidRPr="00D259DB">
        <w:rPr>
          <w:rFonts w:ascii="Times New Roman" w:hAnsi="Times New Roman" w:cs="Times New Roman"/>
          <w:sz w:val="20"/>
          <w:szCs w:val="20"/>
        </w:rPr>
        <w:t>+ε</w:t>
      </w:r>
      <w:r w:rsidRPr="00D259DB">
        <w:rPr>
          <w:rFonts w:ascii="Times New Roman" w:hAnsi="Times New Roman" w:cs="Times New Roman"/>
          <w:sz w:val="20"/>
          <w:szCs w:val="20"/>
          <w:vertAlign w:val="subscript"/>
        </w:rPr>
        <w:t>it</w:t>
      </w:r>
    </w:p>
    <w:p w:rsidR="00D259DB" w:rsidRDefault="00D259DB" w:rsidP="006E3334">
      <w:pPr>
        <w:tabs>
          <w:tab w:val="left" w:pos="709"/>
        </w:tabs>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Model </w:t>
      </w:r>
      <w:proofErr w:type="gramStart"/>
      <w:r>
        <w:rPr>
          <w:rFonts w:ascii="Times New Roman" w:hAnsi="Times New Roman" w:cs="Times New Roman"/>
          <w:sz w:val="20"/>
          <w:szCs w:val="20"/>
        </w:rPr>
        <w:t>2 :</w:t>
      </w:r>
      <w:proofErr w:type="gramEnd"/>
      <w:r>
        <w:rPr>
          <w:rFonts w:ascii="Times New Roman" w:hAnsi="Times New Roman" w:cs="Times New Roman"/>
          <w:sz w:val="20"/>
          <w:szCs w:val="20"/>
        </w:rPr>
        <w:t xml:space="preserve"> EP  = β+β1HCE</w:t>
      </w:r>
      <w:r>
        <w:rPr>
          <w:rFonts w:ascii="Times New Roman" w:hAnsi="Times New Roman" w:cs="Times New Roman"/>
          <w:sz w:val="20"/>
          <w:szCs w:val="20"/>
          <w:vertAlign w:val="subscript"/>
        </w:rPr>
        <w:t>it</w:t>
      </w:r>
      <w:r>
        <w:rPr>
          <w:rFonts w:ascii="Times New Roman" w:hAnsi="Times New Roman" w:cs="Times New Roman"/>
          <w:sz w:val="20"/>
          <w:szCs w:val="20"/>
        </w:rPr>
        <w:t>+β2SCE</w:t>
      </w:r>
      <w:r w:rsidR="008B5C12">
        <w:rPr>
          <w:rFonts w:ascii="Times New Roman" w:hAnsi="Times New Roman" w:cs="Times New Roman"/>
          <w:sz w:val="20"/>
          <w:szCs w:val="20"/>
          <w:vertAlign w:val="subscript"/>
        </w:rPr>
        <w:t>it</w:t>
      </w:r>
      <w:r w:rsidR="008B5C12">
        <w:rPr>
          <w:rFonts w:ascii="Times New Roman" w:hAnsi="Times New Roman" w:cs="Times New Roman"/>
          <w:sz w:val="20"/>
          <w:szCs w:val="20"/>
        </w:rPr>
        <w:t>+β3CEE</w:t>
      </w:r>
      <w:r w:rsidR="008B5C12">
        <w:rPr>
          <w:rFonts w:ascii="Times New Roman" w:hAnsi="Times New Roman" w:cs="Times New Roman"/>
          <w:sz w:val="20"/>
          <w:szCs w:val="20"/>
          <w:vertAlign w:val="subscript"/>
        </w:rPr>
        <w:t>it</w:t>
      </w:r>
      <w:r w:rsidR="008B5C12">
        <w:rPr>
          <w:rFonts w:ascii="Times New Roman" w:hAnsi="Times New Roman" w:cs="Times New Roman"/>
          <w:sz w:val="20"/>
          <w:szCs w:val="20"/>
        </w:rPr>
        <w:t>+ε</w:t>
      </w:r>
      <w:r w:rsidR="008B5C12">
        <w:rPr>
          <w:rFonts w:ascii="Times New Roman" w:hAnsi="Times New Roman" w:cs="Times New Roman"/>
          <w:sz w:val="20"/>
          <w:szCs w:val="20"/>
          <w:vertAlign w:val="subscript"/>
        </w:rPr>
        <w:t>it</w:t>
      </w:r>
    </w:p>
    <w:p w:rsidR="00016756" w:rsidRDefault="00016756" w:rsidP="006E3334">
      <w:pPr>
        <w:tabs>
          <w:tab w:val="left" w:pos="709"/>
        </w:tabs>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Dimana :</w:t>
      </w:r>
      <w:proofErr w:type="gramEnd"/>
    </w:p>
    <w:p w:rsidR="00016756" w:rsidRDefault="00016756" w:rsidP="006E3334">
      <w:pPr>
        <w:tabs>
          <w:tab w:val="left" w:pos="709"/>
        </w:tabs>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HCE :</w:t>
      </w:r>
      <w:proofErr w:type="gramEnd"/>
      <w:r>
        <w:rPr>
          <w:rFonts w:ascii="Times New Roman" w:hAnsi="Times New Roman" w:cs="Times New Roman"/>
          <w:sz w:val="24"/>
          <w:szCs w:val="24"/>
        </w:rPr>
        <w:t xml:space="preserve"> </w:t>
      </w:r>
      <w:r w:rsidRPr="00FB07CA">
        <w:rPr>
          <w:rFonts w:ascii="Times New Roman" w:hAnsi="Times New Roman" w:cs="Times New Roman"/>
          <w:i/>
          <w:sz w:val="24"/>
          <w:szCs w:val="24"/>
        </w:rPr>
        <w:t>Human Capital Efficiency</w:t>
      </w:r>
    </w:p>
    <w:p w:rsidR="00016756" w:rsidRDefault="00016756" w:rsidP="006E3334">
      <w:pPr>
        <w:tabs>
          <w:tab w:val="left" w:pos="709"/>
        </w:tabs>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SCE :</w:t>
      </w:r>
      <w:proofErr w:type="gramEnd"/>
      <w:r>
        <w:rPr>
          <w:rFonts w:ascii="Times New Roman" w:hAnsi="Times New Roman" w:cs="Times New Roman"/>
          <w:sz w:val="24"/>
          <w:szCs w:val="24"/>
        </w:rPr>
        <w:t xml:space="preserve"> </w:t>
      </w:r>
      <w:r w:rsidRPr="00FB07CA">
        <w:rPr>
          <w:rFonts w:ascii="Times New Roman" w:hAnsi="Times New Roman" w:cs="Times New Roman"/>
          <w:i/>
          <w:sz w:val="24"/>
          <w:szCs w:val="24"/>
        </w:rPr>
        <w:t>Structural Capital Efficiency</w:t>
      </w:r>
    </w:p>
    <w:p w:rsidR="00016756" w:rsidRDefault="00016756" w:rsidP="006E3334">
      <w:pPr>
        <w:tabs>
          <w:tab w:val="left" w:pos="709"/>
        </w:tabs>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CEE :</w:t>
      </w:r>
      <w:proofErr w:type="gramEnd"/>
      <w:r>
        <w:rPr>
          <w:rFonts w:ascii="Times New Roman" w:hAnsi="Times New Roman" w:cs="Times New Roman"/>
          <w:sz w:val="24"/>
          <w:szCs w:val="24"/>
        </w:rPr>
        <w:t xml:space="preserve"> </w:t>
      </w:r>
      <w:r w:rsidRPr="00FB07CA">
        <w:rPr>
          <w:rFonts w:ascii="Times New Roman" w:hAnsi="Times New Roman" w:cs="Times New Roman"/>
          <w:i/>
          <w:sz w:val="24"/>
          <w:szCs w:val="24"/>
        </w:rPr>
        <w:t>Capital Employed Efficiency</w:t>
      </w:r>
    </w:p>
    <w:p w:rsidR="00016756" w:rsidRDefault="00016756" w:rsidP="006E3334">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RG   : </w:t>
      </w:r>
      <w:r w:rsidRPr="00FB07CA">
        <w:rPr>
          <w:rFonts w:ascii="Times New Roman" w:hAnsi="Times New Roman" w:cs="Times New Roman"/>
          <w:i/>
          <w:sz w:val="24"/>
          <w:szCs w:val="24"/>
        </w:rPr>
        <w:t>Revenue Growth</w:t>
      </w:r>
    </w:p>
    <w:p w:rsidR="00BC67C9" w:rsidRDefault="00016756" w:rsidP="00BC67C9">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EP    : </w:t>
      </w:r>
      <w:r w:rsidRPr="00FB07CA">
        <w:rPr>
          <w:rFonts w:ascii="Times New Roman" w:hAnsi="Times New Roman" w:cs="Times New Roman"/>
          <w:i/>
          <w:sz w:val="24"/>
          <w:szCs w:val="24"/>
        </w:rPr>
        <w:t>Employee Productivity</w:t>
      </w:r>
    </w:p>
    <w:p w:rsidR="0037632E" w:rsidRDefault="0037632E" w:rsidP="00B2531A">
      <w:pPr>
        <w:tabs>
          <w:tab w:val="left" w:pos="709"/>
        </w:tabs>
        <w:spacing w:after="0" w:line="360" w:lineRule="auto"/>
        <w:jc w:val="both"/>
        <w:rPr>
          <w:rFonts w:ascii="Times New Roman" w:hAnsi="Times New Roman" w:cs="Times New Roman"/>
          <w:b/>
          <w:sz w:val="24"/>
          <w:szCs w:val="24"/>
        </w:rPr>
      </w:pPr>
    </w:p>
    <w:p w:rsidR="0037632E" w:rsidRDefault="0037632E" w:rsidP="00B2531A">
      <w:pPr>
        <w:tabs>
          <w:tab w:val="left" w:pos="709"/>
        </w:tabs>
        <w:spacing w:after="0" w:line="360" w:lineRule="auto"/>
        <w:jc w:val="both"/>
        <w:rPr>
          <w:rFonts w:ascii="Times New Roman" w:hAnsi="Times New Roman" w:cs="Times New Roman"/>
          <w:b/>
          <w:sz w:val="24"/>
          <w:szCs w:val="24"/>
        </w:rPr>
      </w:pPr>
    </w:p>
    <w:p w:rsidR="00DF5050" w:rsidRDefault="00BF7C20" w:rsidP="00B2531A">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ANALISIS DATA</w:t>
      </w:r>
      <w:r w:rsidR="00BC67C9">
        <w:rPr>
          <w:rFonts w:ascii="Times New Roman" w:hAnsi="Times New Roman" w:cs="Times New Roman"/>
          <w:b/>
          <w:sz w:val="24"/>
          <w:szCs w:val="24"/>
        </w:rPr>
        <w:t xml:space="preserve"> DAN PEMBAHASAN</w:t>
      </w:r>
    </w:p>
    <w:p w:rsidR="00B2531A" w:rsidRDefault="00B2531A" w:rsidP="00B2531A">
      <w:pPr>
        <w:tabs>
          <w:tab w:val="left" w:pos="709"/>
        </w:tabs>
        <w:spacing w:after="0" w:line="360" w:lineRule="auto"/>
        <w:jc w:val="both"/>
        <w:rPr>
          <w:rFonts w:ascii="Times New Roman" w:hAnsi="Times New Roman" w:cs="Times New Roman"/>
          <w:b/>
          <w:sz w:val="24"/>
          <w:szCs w:val="24"/>
        </w:rPr>
      </w:pPr>
      <w:r w:rsidRPr="00B2531A">
        <w:rPr>
          <w:rFonts w:ascii="Times New Roman" w:hAnsi="Times New Roman" w:cs="Times New Roman"/>
          <w:b/>
          <w:sz w:val="24"/>
          <w:szCs w:val="24"/>
        </w:rPr>
        <w:t>Deskripsi Sampel</w:t>
      </w:r>
    </w:p>
    <w:p w:rsidR="00C75459" w:rsidRDefault="00D9610B" w:rsidP="00C75459">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B2531A">
        <w:rPr>
          <w:rFonts w:ascii="Times New Roman" w:hAnsi="Times New Roman" w:cs="Times New Roman"/>
          <w:sz w:val="24"/>
          <w:szCs w:val="24"/>
        </w:rPr>
        <w:t>Populasi dalam penelitian ini adalah perusahaan manufaktur yang terdaftar di BEI dari tahun 2010-2012.</w:t>
      </w:r>
      <w:proofErr w:type="gramEnd"/>
      <w:r w:rsidR="00B2531A">
        <w:rPr>
          <w:rFonts w:ascii="Times New Roman" w:hAnsi="Times New Roman" w:cs="Times New Roman"/>
          <w:sz w:val="24"/>
          <w:szCs w:val="24"/>
        </w:rPr>
        <w:t xml:space="preserve"> Penentuan sampel dari penelitian ini menggunakan metode </w:t>
      </w:r>
      <w:r w:rsidR="00B2531A" w:rsidRPr="008A21DC">
        <w:rPr>
          <w:rFonts w:ascii="Times New Roman" w:hAnsi="Times New Roman" w:cs="Times New Roman"/>
          <w:i/>
          <w:sz w:val="24"/>
          <w:szCs w:val="24"/>
        </w:rPr>
        <w:t>purposive sampling</w:t>
      </w:r>
      <w:r w:rsidR="00B2531A">
        <w:rPr>
          <w:rFonts w:ascii="Times New Roman" w:hAnsi="Times New Roman" w:cs="Times New Roman"/>
          <w:sz w:val="24"/>
          <w:szCs w:val="24"/>
        </w:rPr>
        <w:t xml:space="preserve"> berdasarkan kriteria yang tel</w:t>
      </w:r>
      <w:r>
        <w:rPr>
          <w:rFonts w:ascii="Times New Roman" w:hAnsi="Times New Roman" w:cs="Times New Roman"/>
          <w:sz w:val="24"/>
          <w:szCs w:val="24"/>
        </w:rPr>
        <w:t xml:space="preserve">ah ditetapkan maka jumlah sampel dapat dilihat pada tabel dibawah </w:t>
      </w:r>
      <w:proofErr w:type="gramStart"/>
      <w:r>
        <w:rPr>
          <w:rFonts w:ascii="Times New Roman" w:hAnsi="Times New Roman" w:cs="Times New Roman"/>
          <w:sz w:val="24"/>
          <w:szCs w:val="24"/>
        </w:rPr>
        <w:t>ini</w:t>
      </w:r>
      <w:r w:rsidR="009B1EE4">
        <w:rPr>
          <w:rFonts w:ascii="Times New Roman" w:hAnsi="Times New Roman" w:cs="Times New Roman"/>
          <w:sz w:val="24"/>
          <w:szCs w:val="24"/>
        </w:rPr>
        <w:t xml:space="preserve"> :</w:t>
      </w:r>
      <w:proofErr w:type="gramEnd"/>
    </w:p>
    <w:p w:rsidR="009B1EE4" w:rsidRPr="00C75459" w:rsidRDefault="009B1EE4" w:rsidP="008619A2">
      <w:pPr>
        <w:tabs>
          <w:tab w:val="left" w:pos="709"/>
        </w:tabs>
        <w:spacing w:after="0" w:line="240" w:lineRule="auto"/>
        <w:jc w:val="center"/>
        <w:rPr>
          <w:rFonts w:ascii="Times New Roman" w:hAnsi="Times New Roman" w:cs="Times New Roman"/>
          <w:sz w:val="24"/>
          <w:szCs w:val="24"/>
        </w:rPr>
      </w:pPr>
      <w:r w:rsidRPr="009B1EE4">
        <w:rPr>
          <w:rFonts w:ascii="Times New Roman" w:hAnsi="Times New Roman" w:cs="Times New Roman"/>
          <w:b/>
          <w:sz w:val="24"/>
          <w:szCs w:val="24"/>
        </w:rPr>
        <w:t>Tabel</w:t>
      </w:r>
      <w:r w:rsidR="00AC66CF">
        <w:rPr>
          <w:rFonts w:ascii="Times New Roman" w:hAnsi="Times New Roman" w:cs="Times New Roman"/>
          <w:b/>
          <w:sz w:val="24"/>
          <w:szCs w:val="24"/>
        </w:rPr>
        <w:t xml:space="preserve"> 1</w:t>
      </w:r>
    </w:p>
    <w:p w:rsidR="009B1EE4" w:rsidRPr="009B1EE4" w:rsidRDefault="009B1EE4" w:rsidP="00C01A2C">
      <w:pPr>
        <w:tabs>
          <w:tab w:val="left" w:pos="709"/>
        </w:tabs>
        <w:spacing w:after="0" w:line="360" w:lineRule="auto"/>
        <w:jc w:val="center"/>
        <w:rPr>
          <w:rFonts w:ascii="Times New Roman" w:hAnsi="Times New Roman" w:cs="Times New Roman"/>
          <w:b/>
          <w:sz w:val="24"/>
          <w:szCs w:val="24"/>
        </w:rPr>
      </w:pPr>
      <w:r w:rsidRPr="009B1EE4">
        <w:rPr>
          <w:rFonts w:ascii="Times New Roman" w:hAnsi="Times New Roman" w:cs="Times New Roman"/>
          <w:b/>
          <w:sz w:val="24"/>
          <w:szCs w:val="24"/>
        </w:rPr>
        <w:t>Deskrpitif Pengambilan Sampel</w:t>
      </w:r>
    </w:p>
    <w:tbl>
      <w:tblPr>
        <w:tblStyle w:val="TableGrid"/>
        <w:tblW w:w="4517" w:type="dxa"/>
        <w:tblLayout w:type="fixed"/>
        <w:tblLook w:val="04A0"/>
      </w:tblPr>
      <w:tblGrid>
        <w:gridCol w:w="2242"/>
        <w:gridCol w:w="710"/>
        <w:gridCol w:w="711"/>
        <w:gridCol w:w="854"/>
      </w:tblGrid>
      <w:tr w:rsidR="00603708" w:rsidTr="00616668">
        <w:trPr>
          <w:trHeight w:val="737"/>
        </w:trPr>
        <w:tc>
          <w:tcPr>
            <w:tcW w:w="2242" w:type="dxa"/>
          </w:tcPr>
          <w:p w:rsidR="009B1EE4" w:rsidRPr="004A344E" w:rsidRDefault="00720DF9" w:rsidP="00C01A2C">
            <w:pPr>
              <w:tabs>
                <w:tab w:val="left" w:pos="709"/>
              </w:tabs>
              <w:spacing w:after="0" w:line="360" w:lineRule="auto"/>
              <w:jc w:val="center"/>
              <w:rPr>
                <w:rFonts w:ascii="Times New Roman" w:hAnsi="Times New Roman" w:cs="Times New Roman"/>
                <w:b/>
                <w:sz w:val="16"/>
                <w:szCs w:val="16"/>
              </w:rPr>
            </w:pPr>
            <w:r w:rsidRPr="004A344E">
              <w:rPr>
                <w:rFonts w:ascii="Times New Roman" w:hAnsi="Times New Roman" w:cs="Times New Roman"/>
                <w:b/>
                <w:sz w:val="16"/>
                <w:szCs w:val="16"/>
              </w:rPr>
              <w:t>Keterangan</w:t>
            </w:r>
          </w:p>
        </w:tc>
        <w:tc>
          <w:tcPr>
            <w:tcW w:w="710" w:type="dxa"/>
          </w:tcPr>
          <w:p w:rsidR="009B1EE4" w:rsidRPr="004A344E" w:rsidRDefault="00720DF9" w:rsidP="00C01A2C">
            <w:pPr>
              <w:tabs>
                <w:tab w:val="left" w:pos="709"/>
              </w:tabs>
              <w:spacing w:after="0" w:line="360" w:lineRule="auto"/>
              <w:jc w:val="center"/>
              <w:rPr>
                <w:rFonts w:ascii="Times New Roman" w:hAnsi="Times New Roman" w:cs="Times New Roman"/>
                <w:b/>
                <w:sz w:val="16"/>
                <w:szCs w:val="16"/>
              </w:rPr>
            </w:pPr>
            <w:r w:rsidRPr="004A344E">
              <w:rPr>
                <w:rFonts w:ascii="Times New Roman" w:hAnsi="Times New Roman" w:cs="Times New Roman"/>
                <w:b/>
                <w:sz w:val="16"/>
                <w:szCs w:val="16"/>
              </w:rPr>
              <w:t xml:space="preserve">Jumlah </w:t>
            </w:r>
          </w:p>
        </w:tc>
        <w:tc>
          <w:tcPr>
            <w:tcW w:w="711" w:type="dxa"/>
          </w:tcPr>
          <w:p w:rsidR="009B1EE4" w:rsidRPr="004A344E" w:rsidRDefault="00720DF9" w:rsidP="00C01A2C">
            <w:pPr>
              <w:tabs>
                <w:tab w:val="left" w:pos="709"/>
              </w:tabs>
              <w:spacing w:after="0" w:line="360" w:lineRule="auto"/>
              <w:jc w:val="center"/>
              <w:rPr>
                <w:rFonts w:ascii="Times New Roman" w:hAnsi="Times New Roman" w:cs="Times New Roman"/>
                <w:b/>
                <w:sz w:val="16"/>
                <w:szCs w:val="16"/>
              </w:rPr>
            </w:pPr>
            <w:r w:rsidRPr="004A344E">
              <w:rPr>
                <w:rFonts w:ascii="Times New Roman" w:hAnsi="Times New Roman" w:cs="Times New Roman"/>
                <w:b/>
                <w:sz w:val="16"/>
                <w:szCs w:val="16"/>
              </w:rPr>
              <w:t>Total</w:t>
            </w:r>
          </w:p>
        </w:tc>
        <w:tc>
          <w:tcPr>
            <w:tcW w:w="854" w:type="dxa"/>
          </w:tcPr>
          <w:p w:rsidR="009B1EE4" w:rsidRPr="004A344E" w:rsidRDefault="00720DF9" w:rsidP="00C01A2C">
            <w:pPr>
              <w:tabs>
                <w:tab w:val="left" w:pos="709"/>
              </w:tabs>
              <w:spacing w:after="0" w:line="360" w:lineRule="auto"/>
              <w:jc w:val="center"/>
              <w:rPr>
                <w:rFonts w:ascii="Times New Roman" w:hAnsi="Times New Roman" w:cs="Times New Roman"/>
                <w:b/>
                <w:sz w:val="16"/>
                <w:szCs w:val="16"/>
              </w:rPr>
            </w:pPr>
            <w:r w:rsidRPr="004A344E">
              <w:rPr>
                <w:rFonts w:ascii="Times New Roman" w:hAnsi="Times New Roman" w:cs="Times New Roman"/>
                <w:b/>
                <w:sz w:val="16"/>
                <w:szCs w:val="16"/>
              </w:rPr>
              <w:t>%</w:t>
            </w:r>
          </w:p>
        </w:tc>
      </w:tr>
      <w:tr w:rsidR="00603708" w:rsidTr="00616668">
        <w:trPr>
          <w:trHeight w:val="297"/>
        </w:trPr>
        <w:tc>
          <w:tcPr>
            <w:tcW w:w="2242" w:type="dxa"/>
          </w:tcPr>
          <w:p w:rsidR="009B1EE4" w:rsidRPr="004A344E" w:rsidRDefault="00720DF9" w:rsidP="00C01A2C">
            <w:pPr>
              <w:tabs>
                <w:tab w:val="left" w:pos="709"/>
              </w:tabs>
              <w:spacing w:after="0" w:line="360" w:lineRule="auto"/>
              <w:jc w:val="both"/>
              <w:rPr>
                <w:rFonts w:ascii="Times New Roman" w:hAnsi="Times New Roman" w:cs="Times New Roman"/>
                <w:b/>
                <w:sz w:val="16"/>
                <w:szCs w:val="16"/>
              </w:rPr>
            </w:pPr>
            <w:r w:rsidRPr="004A344E">
              <w:rPr>
                <w:rFonts w:ascii="Times New Roman" w:hAnsi="Times New Roman" w:cs="Times New Roman"/>
                <w:b/>
                <w:sz w:val="16"/>
                <w:szCs w:val="16"/>
              </w:rPr>
              <w:t>Jumlah populasi sampel</w:t>
            </w:r>
          </w:p>
        </w:tc>
        <w:tc>
          <w:tcPr>
            <w:tcW w:w="710" w:type="dxa"/>
          </w:tcPr>
          <w:p w:rsidR="009B1EE4" w:rsidRPr="004A344E" w:rsidRDefault="009B1EE4" w:rsidP="00C01A2C">
            <w:pPr>
              <w:tabs>
                <w:tab w:val="left" w:pos="709"/>
              </w:tabs>
              <w:spacing w:after="0" w:line="360" w:lineRule="auto"/>
              <w:jc w:val="center"/>
              <w:rPr>
                <w:rFonts w:ascii="Times New Roman" w:hAnsi="Times New Roman" w:cs="Times New Roman"/>
                <w:b/>
                <w:sz w:val="16"/>
                <w:szCs w:val="16"/>
              </w:rPr>
            </w:pPr>
          </w:p>
        </w:tc>
        <w:tc>
          <w:tcPr>
            <w:tcW w:w="711" w:type="dxa"/>
          </w:tcPr>
          <w:p w:rsidR="009B1EE4" w:rsidRPr="004A344E" w:rsidRDefault="00720DF9" w:rsidP="00C01A2C">
            <w:pPr>
              <w:tabs>
                <w:tab w:val="left" w:pos="709"/>
              </w:tabs>
              <w:spacing w:after="0" w:line="360" w:lineRule="auto"/>
              <w:jc w:val="center"/>
              <w:rPr>
                <w:rFonts w:ascii="Times New Roman" w:hAnsi="Times New Roman" w:cs="Times New Roman"/>
                <w:b/>
                <w:sz w:val="16"/>
                <w:szCs w:val="16"/>
              </w:rPr>
            </w:pPr>
            <w:r w:rsidRPr="004A344E">
              <w:rPr>
                <w:rFonts w:ascii="Times New Roman" w:hAnsi="Times New Roman" w:cs="Times New Roman"/>
                <w:b/>
                <w:sz w:val="16"/>
                <w:szCs w:val="16"/>
              </w:rPr>
              <w:t>135</w:t>
            </w:r>
          </w:p>
        </w:tc>
        <w:tc>
          <w:tcPr>
            <w:tcW w:w="854" w:type="dxa"/>
          </w:tcPr>
          <w:p w:rsidR="009B1EE4" w:rsidRPr="004A344E" w:rsidRDefault="00720DF9" w:rsidP="00C01A2C">
            <w:pPr>
              <w:tabs>
                <w:tab w:val="left" w:pos="709"/>
              </w:tabs>
              <w:spacing w:after="0" w:line="360" w:lineRule="auto"/>
              <w:jc w:val="both"/>
              <w:rPr>
                <w:rFonts w:ascii="Times New Roman" w:hAnsi="Times New Roman" w:cs="Times New Roman"/>
                <w:b/>
                <w:sz w:val="16"/>
                <w:szCs w:val="16"/>
              </w:rPr>
            </w:pPr>
            <w:r w:rsidRPr="004A344E">
              <w:rPr>
                <w:rFonts w:ascii="Times New Roman" w:hAnsi="Times New Roman" w:cs="Times New Roman"/>
                <w:b/>
                <w:sz w:val="16"/>
                <w:szCs w:val="16"/>
              </w:rPr>
              <w:t>100%</w:t>
            </w:r>
          </w:p>
        </w:tc>
      </w:tr>
      <w:tr w:rsidR="00603708" w:rsidTr="004A344E">
        <w:trPr>
          <w:trHeight w:val="5067"/>
        </w:trPr>
        <w:tc>
          <w:tcPr>
            <w:tcW w:w="2242" w:type="dxa"/>
          </w:tcPr>
          <w:p w:rsidR="00603708" w:rsidRPr="004A344E" w:rsidRDefault="00720DF9" w:rsidP="00C01A2C">
            <w:pPr>
              <w:tabs>
                <w:tab w:val="left" w:pos="709"/>
              </w:tabs>
              <w:spacing w:after="0" w:line="360" w:lineRule="auto"/>
              <w:jc w:val="both"/>
              <w:rPr>
                <w:rFonts w:ascii="Times New Roman" w:hAnsi="Times New Roman" w:cs="Times New Roman"/>
                <w:sz w:val="16"/>
                <w:szCs w:val="16"/>
              </w:rPr>
            </w:pPr>
            <w:r w:rsidRPr="004A344E">
              <w:rPr>
                <w:rFonts w:ascii="Times New Roman" w:hAnsi="Times New Roman" w:cs="Times New Roman"/>
                <w:sz w:val="16"/>
                <w:szCs w:val="16"/>
              </w:rPr>
              <w:t>Jumlah perusahaan yang tidak mempunyai syarat :</w:t>
            </w:r>
          </w:p>
          <w:p w:rsidR="00720DF9" w:rsidRPr="004A344E" w:rsidRDefault="00720DF9" w:rsidP="00C01A2C">
            <w:pPr>
              <w:pStyle w:val="ListParagraph"/>
              <w:numPr>
                <w:ilvl w:val="0"/>
                <w:numId w:val="32"/>
              </w:numPr>
              <w:tabs>
                <w:tab w:val="left" w:pos="709"/>
              </w:tabs>
              <w:spacing w:after="0" w:line="360" w:lineRule="auto"/>
              <w:jc w:val="both"/>
              <w:rPr>
                <w:rFonts w:ascii="Times New Roman" w:hAnsi="Times New Roman" w:cs="Times New Roman"/>
                <w:sz w:val="16"/>
                <w:szCs w:val="16"/>
              </w:rPr>
            </w:pPr>
            <w:r w:rsidRPr="004A344E">
              <w:rPr>
                <w:rFonts w:ascii="Times New Roman" w:hAnsi="Times New Roman" w:cs="Times New Roman"/>
                <w:sz w:val="16"/>
                <w:szCs w:val="16"/>
              </w:rPr>
              <w:t xml:space="preserve">Perusahaan manufaktur yang mengalami delisting </w:t>
            </w:r>
          </w:p>
          <w:p w:rsidR="00603708" w:rsidRPr="004A344E" w:rsidRDefault="00603708" w:rsidP="00C01A2C">
            <w:pPr>
              <w:pStyle w:val="ListParagraph"/>
              <w:numPr>
                <w:ilvl w:val="0"/>
                <w:numId w:val="32"/>
              </w:numPr>
              <w:tabs>
                <w:tab w:val="left" w:pos="709"/>
              </w:tabs>
              <w:spacing w:after="0" w:line="360" w:lineRule="auto"/>
              <w:jc w:val="both"/>
              <w:rPr>
                <w:rFonts w:ascii="Times New Roman" w:hAnsi="Times New Roman" w:cs="Times New Roman"/>
                <w:sz w:val="16"/>
                <w:szCs w:val="16"/>
              </w:rPr>
            </w:pPr>
            <w:r w:rsidRPr="004A344E">
              <w:rPr>
                <w:rFonts w:ascii="Times New Roman" w:hAnsi="Times New Roman" w:cs="Times New Roman"/>
                <w:sz w:val="16"/>
                <w:szCs w:val="16"/>
              </w:rPr>
              <w:t xml:space="preserve">Perusahaan yang tidak menerbitkan laporan keuangan </w:t>
            </w:r>
          </w:p>
          <w:p w:rsidR="00603708" w:rsidRPr="004A344E" w:rsidRDefault="00603708" w:rsidP="00C01A2C">
            <w:pPr>
              <w:pStyle w:val="ListParagraph"/>
              <w:numPr>
                <w:ilvl w:val="0"/>
                <w:numId w:val="32"/>
              </w:numPr>
              <w:tabs>
                <w:tab w:val="left" w:pos="709"/>
              </w:tabs>
              <w:spacing w:after="0" w:line="360" w:lineRule="auto"/>
              <w:jc w:val="both"/>
              <w:rPr>
                <w:rFonts w:ascii="Times New Roman" w:hAnsi="Times New Roman" w:cs="Times New Roman"/>
                <w:sz w:val="16"/>
                <w:szCs w:val="16"/>
              </w:rPr>
            </w:pPr>
            <w:r w:rsidRPr="004A344E">
              <w:rPr>
                <w:rFonts w:ascii="Times New Roman" w:hAnsi="Times New Roman" w:cs="Times New Roman"/>
                <w:sz w:val="16"/>
                <w:szCs w:val="16"/>
              </w:rPr>
              <w:t>Perusahaan yang tidak men</w:t>
            </w:r>
            <w:r w:rsidR="00F27D52" w:rsidRPr="004A344E">
              <w:rPr>
                <w:rFonts w:ascii="Times New Roman" w:hAnsi="Times New Roman" w:cs="Times New Roman"/>
                <w:sz w:val="16"/>
                <w:szCs w:val="16"/>
              </w:rPr>
              <w:t>yajikan laporan keuangan dalam rupiah (Rp)</w:t>
            </w:r>
          </w:p>
          <w:p w:rsidR="004A344E" w:rsidRDefault="00F27D52" w:rsidP="004A344E">
            <w:pPr>
              <w:pStyle w:val="ListParagraph"/>
              <w:numPr>
                <w:ilvl w:val="0"/>
                <w:numId w:val="32"/>
              </w:numPr>
              <w:tabs>
                <w:tab w:val="left" w:pos="709"/>
              </w:tabs>
              <w:spacing w:after="0" w:line="360" w:lineRule="auto"/>
              <w:jc w:val="both"/>
              <w:rPr>
                <w:rFonts w:ascii="Times New Roman" w:hAnsi="Times New Roman" w:cs="Times New Roman"/>
                <w:sz w:val="16"/>
                <w:szCs w:val="16"/>
              </w:rPr>
            </w:pPr>
            <w:r w:rsidRPr="004A344E">
              <w:rPr>
                <w:rFonts w:ascii="Times New Roman" w:hAnsi="Times New Roman" w:cs="Times New Roman"/>
                <w:sz w:val="16"/>
                <w:szCs w:val="16"/>
              </w:rPr>
              <w:t xml:space="preserve">Perusahaan yang mengalami kerugian </w:t>
            </w:r>
          </w:p>
          <w:p w:rsidR="00F27D52" w:rsidRPr="004A344E" w:rsidRDefault="00F27D52" w:rsidP="004A344E">
            <w:pPr>
              <w:pStyle w:val="ListParagraph"/>
              <w:numPr>
                <w:ilvl w:val="0"/>
                <w:numId w:val="32"/>
              </w:numPr>
              <w:tabs>
                <w:tab w:val="left" w:pos="709"/>
              </w:tabs>
              <w:spacing w:after="0" w:line="360" w:lineRule="auto"/>
              <w:jc w:val="both"/>
              <w:rPr>
                <w:rFonts w:ascii="Times New Roman" w:hAnsi="Times New Roman" w:cs="Times New Roman"/>
                <w:sz w:val="16"/>
                <w:szCs w:val="16"/>
              </w:rPr>
            </w:pPr>
            <w:r w:rsidRPr="004A344E">
              <w:rPr>
                <w:rFonts w:ascii="Times New Roman" w:hAnsi="Times New Roman" w:cs="Times New Roman"/>
                <w:sz w:val="16"/>
                <w:szCs w:val="16"/>
              </w:rPr>
              <w:t xml:space="preserve">Perusahaan yang tidak memiliki data yang lengkap </w:t>
            </w:r>
          </w:p>
        </w:tc>
        <w:tc>
          <w:tcPr>
            <w:tcW w:w="710" w:type="dxa"/>
          </w:tcPr>
          <w:p w:rsidR="009B1EE4" w:rsidRPr="004A344E" w:rsidRDefault="009B1EE4" w:rsidP="00C01A2C">
            <w:pPr>
              <w:tabs>
                <w:tab w:val="left" w:pos="709"/>
              </w:tabs>
              <w:spacing w:after="0" w:line="360" w:lineRule="auto"/>
              <w:jc w:val="center"/>
              <w:rPr>
                <w:rFonts w:ascii="Times New Roman" w:hAnsi="Times New Roman" w:cs="Times New Roman"/>
                <w:sz w:val="16"/>
                <w:szCs w:val="16"/>
              </w:rPr>
            </w:pPr>
          </w:p>
          <w:p w:rsidR="00603708" w:rsidRPr="004A344E" w:rsidRDefault="00603708" w:rsidP="00C01A2C">
            <w:pPr>
              <w:tabs>
                <w:tab w:val="left" w:pos="709"/>
              </w:tabs>
              <w:spacing w:after="0" w:line="360" w:lineRule="auto"/>
              <w:jc w:val="center"/>
              <w:rPr>
                <w:rFonts w:ascii="Times New Roman" w:hAnsi="Times New Roman" w:cs="Times New Roman"/>
                <w:sz w:val="16"/>
                <w:szCs w:val="16"/>
              </w:rPr>
            </w:pPr>
          </w:p>
          <w:p w:rsidR="00603708" w:rsidRPr="004A344E" w:rsidRDefault="00603708" w:rsidP="00C01A2C">
            <w:pPr>
              <w:tabs>
                <w:tab w:val="left" w:pos="709"/>
              </w:tabs>
              <w:spacing w:after="0" w:line="360" w:lineRule="auto"/>
              <w:jc w:val="center"/>
              <w:rPr>
                <w:rFonts w:ascii="Times New Roman" w:hAnsi="Times New Roman" w:cs="Times New Roman"/>
                <w:sz w:val="16"/>
                <w:szCs w:val="16"/>
              </w:rPr>
            </w:pPr>
          </w:p>
          <w:p w:rsidR="00603708" w:rsidRPr="004A344E" w:rsidRDefault="00603708" w:rsidP="00C01A2C">
            <w:pPr>
              <w:tabs>
                <w:tab w:val="left" w:pos="709"/>
              </w:tabs>
              <w:spacing w:after="0" w:line="360" w:lineRule="auto"/>
              <w:jc w:val="center"/>
              <w:rPr>
                <w:rFonts w:ascii="Times New Roman" w:hAnsi="Times New Roman" w:cs="Times New Roman"/>
                <w:sz w:val="16"/>
                <w:szCs w:val="16"/>
              </w:rPr>
            </w:pPr>
          </w:p>
          <w:p w:rsidR="00603708" w:rsidRPr="004A344E" w:rsidRDefault="00603708" w:rsidP="00C01A2C">
            <w:pPr>
              <w:tabs>
                <w:tab w:val="left" w:pos="709"/>
              </w:tabs>
              <w:spacing w:after="0" w:line="360" w:lineRule="auto"/>
              <w:jc w:val="center"/>
              <w:rPr>
                <w:rFonts w:ascii="Times New Roman" w:hAnsi="Times New Roman" w:cs="Times New Roman"/>
                <w:sz w:val="16"/>
                <w:szCs w:val="16"/>
              </w:rPr>
            </w:pPr>
            <w:r w:rsidRPr="004A344E">
              <w:rPr>
                <w:rFonts w:ascii="Times New Roman" w:hAnsi="Times New Roman" w:cs="Times New Roman"/>
                <w:sz w:val="16"/>
                <w:szCs w:val="16"/>
              </w:rPr>
              <w:t>5</w:t>
            </w:r>
          </w:p>
          <w:p w:rsidR="00603708" w:rsidRPr="004A344E" w:rsidRDefault="00603708" w:rsidP="00C01A2C">
            <w:pPr>
              <w:tabs>
                <w:tab w:val="left" w:pos="709"/>
              </w:tabs>
              <w:spacing w:after="0" w:line="360" w:lineRule="auto"/>
              <w:jc w:val="center"/>
              <w:rPr>
                <w:rFonts w:ascii="Times New Roman" w:hAnsi="Times New Roman" w:cs="Times New Roman"/>
                <w:sz w:val="16"/>
                <w:szCs w:val="16"/>
              </w:rPr>
            </w:pPr>
          </w:p>
          <w:p w:rsidR="004A344E" w:rsidRDefault="004A344E" w:rsidP="00C01A2C">
            <w:pPr>
              <w:tabs>
                <w:tab w:val="left" w:pos="709"/>
              </w:tabs>
              <w:spacing w:after="0" w:line="360" w:lineRule="auto"/>
              <w:jc w:val="center"/>
              <w:rPr>
                <w:rFonts w:ascii="Times New Roman" w:hAnsi="Times New Roman" w:cs="Times New Roman"/>
                <w:sz w:val="16"/>
                <w:szCs w:val="16"/>
              </w:rPr>
            </w:pPr>
          </w:p>
          <w:p w:rsidR="00603708" w:rsidRPr="004A344E" w:rsidRDefault="00603708" w:rsidP="00C01A2C">
            <w:pPr>
              <w:tabs>
                <w:tab w:val="left" w:pos="709"/>
              </w:tabs>
              <w:spacing w:after="0" w:line="360" w:lineRule="auto"/>
              <w:jc w:val="center"/>
              <w:rPr>
                <w:rFonts w:ascii="Times New Roman" w:hAnsi="Times New Roman" w:cs="Times New Roman"/>
                <w:sz w:val="16"/>
                <w:szCs w:val="16"/>
              </w:rPr>
            </w:pPr>
            <w:r w:rsidRPr="004A344E">
              <w:rPr>
                <w:rFonts w:ascii="Times New Roman" w:hAnsi="Times New Roman" w:cs="Times New Roman"/>
                <w:sz w:val="16"/>
                <w:szCs w:val="16"/>
              </w:rPr>
              <w:t>28</w:t>
            </w:r>
          </w:p>
          <w:p w:rsidR="00F27D52" w:rsidRPr="004A344E" w:rsidRDefault="00F27D52" w:rsidP="00C01A2C">
            <w:pPr>
              <w:tabs>
                <w:tab w:val="left" w:pos="709"/>
              </w:tabs>
              <w:spacing w:after="0" w:line="360" w:lineRule="auto"/>
              <w:jc w:val="center"/>
              <w:rPr>
                <w:rFonts w:ascii="Times New Roman" w:hAnsi="Times New Roman" w:cs="Times New Roman"/>
                <w:sz w:val="16"/>
                <w:szCs w:val="16"/>
              </w:rPr>
            </w:pPr>
          </w:p>
          <w:p w:rsidR="00F27D52" w:rsidRPr="004A344E" w:rsidRDefault="00F27D52" w:rsidP="00C01A2C">
            <w:pPr>
              <w:tabs>
                <w:tab w:val="left" w:pos="709"/>
              </w:tabs>
              <w:spacing w:after="0" w:line="360" w:lineRule="auto"/>
              <w:jc w:val="center"/>
              <w:rPr>
                <w:rFonts w:ascii="Times New Roman" w:hAnsi="Times New Roman" w:cs="Times New Roman"/>
                <w:sz w:val="16"/>
                <w:szCs w:val="16"/>
              </w:rPr>
            </w:pPr>
          </w:p>
          <w:p w:rsidR="00F27D52" w:rsidRPr="004A344E" w:rsidRDefault="00F27D52" w:rsidP="00C01A2C">
            <w:pPr>
              <w:tabs>
                <w:tab w:val="left" w:pos="709"/>
              </w:tabs>
              <w:spacing w:after="0" w:line="360" w:lineRule="auto"/>
              <w:jc w:val="center"/>
              <w:rPr>
                <w:rFonts w:ascii="Times New Roman" w:hAnsi="Times New Roman" w:cs="Times New Roman"/>
                <w:sz w:val="16"/>
                <w:szCs w:val="16"/>
              </w:rPr>
            </w:pPr>
          </w:p>
          <w:p w:rsidR="00F27D52" w:rsidRPr="004A344E" w:rsidRDefault="00F27D52" w:rsidP="00C01A2C">
            <w:pPr>
              <w:tabs>
                <w:tab w:val="left" w:pos="709"/>
              </w:tabs>
              <w:spacing w:after="0" w:line="360" w:lineRule="auto"/>
              <w:jc w:val="center"/>
              <w:rPr>
                <w:rFonts w:ascii="Times New Roman" w:hAnsi="Times New Roman" w:cs="Times New Roman"/>
                <w:sz w:val="16"/>
                <w:szCs w:val="16"/>
              </w:rPr>
            </w:pPr>
            <w:r w:rsidRPr="004A344E">
              <w:rPr>
                <w:rFonts w:ascii="Times New Roman" w:hAnsi="Times New Roman" w:cs="Times New Roman"/>
                <w:sz w:val="16"/>
                <w:szCs w:val="16"/>
              </w:rPr>
              <w:t>16</w:t>
            </w:r>
          </w:p>
          <w:p w:rsidR="00F27D52" w:rsidRPr="004A344E" w:rsidRDefault="00F27D52" w:rsidP="00C01A2C">
            <w:pPr>
              <w:tabs>
                <w:tab w:val="left" w:pos="709"/>
              </w:tabs>
              <w:spacing w:after="0" w:line="360" w:lineRule="auto"/>
              <w:jc w:val="center"/>
              <w:rPr>
                <w:rFonts w:ascii="Times New Roman" w:hAnsi="Times New Roman" w:cs="Times New Roman"/>
                <w:sz w:val="16"/>
                <w:szCs w:val="16"/>
              </w:rPr>
            </w:pPr>
          </w:p>
          <w:p w:rsidR="00F27D52" w:rsidRPr="004A344E" w:rsidRDefault="00F27D52" w:rsidP="00C01A2C">
            <w:pPr>
              <w:tabs>
                <w:tab w:val="left" w:pos="709"/>
              </w:tabs>
              <w:spacing w:after="0" w:line="360" w:lineRule="auto"/>
              <w:jc w:val="center"/>
              <w:rPr>
                <w:rFonts w:ascii="Times New Roman" w:hAnsi="Times New Roman" w:cs="Times New Roman"/>
                <w:sz w:val="16"/>
                <w:szCs w:val="16"/>
              </w:rPr>
            </w:pPr>
          </w:p>
          <w:p w:rsidR="00F27D52" w:rsidRPr="004A344E" w:rsidRDefault="00F27D52" w:rsidP="00C01A2C">
            <w:pPr>
              <w:tabs>
                <w:tab w:val="left" w:pos="709"/>
              </w:tabs>
              <w:spacing w:after="0" w:line="360" w:lineRule="auto"/>
              <w:jc w:val="center"/>
              <w:rPr>
                <w:rFonts w:ascii="Times New Roman" w:hAnsi="Times New Roman" w:cs="Times New Roman"/>
                <w:sz w:val="16"/>
                <w:szCs w:val="16"/>
              </w:rPr>
            </w:pPr>
            <w:r w:rsidRPr="004A344E">
              <w:rPr>
                <w:rFonts w:ascii="Times New Roman" w:hAnsi="Times New Roman" w:cs="Times New Roman"/>
                <w:sz w:val="16"/>
                <w:szCs w:val="16"/>
              </w:rPr>
              <w:t>10</w:t>
            </w:r>
          </w:p>
          <w:p w:rsidR="00F27D52" w:rsidRPr="004A344E" w:rsidRDefault="00F27D52" w:rsidP="00C01A2C">
            <w:pPr>
              <w:tabs>
                <w:tab w:val="left" w:pos="709"/>
              </w:tabs>
              <w:spacing w:after="0" w:line="360" w:lineRule="auto"/>
              <w:jc w:val="center"/>
              <w:rPr>
                <w:rFonts w:ascii="Times New Roman" w:hAnsi="Times New Roman" w:cs="Times New Roman"/>
                <w:sz w:val="16"/>
                <w:szCs w:val="16"/>
              </w:rPr>
            </w:pPr>
          </w:p>
          <w:p w:rsidR="00F27D52" w:rsidRPr="004A344E" w:rsidRDefault="00F27D52" w:rsidP="00C01A2C">
            <w:pPr>
              <w:tabs>
                <w:tab w:val="left" w:pos="709"/>
              </w:tabs>
              <w:spacing w:after="0" w:line="360" w:lineRule="auto"/>
              <w:jc w:val="center"/>
              <w:rPr>
                <w:rFonts w:ascii="Times New Roman" w:hAnsi="Times New Roman" w:cs="Times New Roman"/>
                <w:sz w:val="16"/>
                <w:szCs w:val="16"/>
              </w:rPr>
            </w:pPr>
          </w:p>
          <w:p w:rsidR="00F27D52" w:rsidRPr="004A344E" w:rsidRDefault="00F27D52" w:rsidP="00C01A2C">
            <w:pPr>
              <w:tabs>
                <w:tab w:val="left" w:pos="709"/>
              </w:tabs>
              <w:spacing w:after="0" w:line="360" w:lineRule="auto"/>
              <w:jc w:val="center"/>
              <w:rPr>
                <w:rFonts w:ascii="Times New Roman" w:hAnsi="Times New Roman" w:cs="Times New Roman"/>
                <w:sz w:val="16"/>
                <w:szCs w:val="16"/>
              </w:rPr>
            </w:pPr>
            <w:r w:rsidRPr="004A344E">
              <w:rPr>
                <w:rFonts w:ascii="Times New Roman" w:hAnsi="Times New Roman" w:cs="Times New Roman"/>
                <w:sz w:val="16"/>
                <w:szCs w:val="16"/>
              </w:rPr>
              <w:t>20</w:t>
            </w:r>
          </w:p>
        </w:tc>
        <w:tc>
          <w:tcPr>
            <w:tcW w:w="711" w:type="dxa"/>
          </w:tcPr>
          <w:p w:rsidR="009B1EE4" w:rsidRPr="004A344E" w:rsidRDefault="009B1EE4" w:rsidP="00C01A2C">
            <w:pPr>
              <w:tabs>
                <w:tab w:val="left" w:pos="709"/>
              </w:tabs>
              <w:spacing w:after="0" w:line="360" w:lineRule="auto"/>
              <w:jc w:val="center"/>
              <w:rPr>
                <w:rFonts w:ascii="Times New Roman" w:hAnsi="Times New Roman" w:cs="Times New Roman"/>
                <w:sz w:val="16"/>
                <w:szCs w:val="16"/>
              </w:rPr>
            </w:pPr>
          </w:p>
        </w:tc>
        <w:tc>
          <w:tcPr>
            <w:tcW w:w="854" w:type="dxa"/>
          </w:tcPr>
          <w:p w:rsidR="009B1EE4" w:rsidRPr="004A344E" w:rsidRDefault="009B1EE4" w:rsidP="00C01A2C">
            <w:pPr>
              <w:tabs>
                <w:tab w:val="left" w:pos="709"/>
              </w:tabs>
              <w:spacing w:after="0" w:line="360" w:lineRule="auto"/>
              <w:jc w:val="both"/>
              <w:rPr>
                <w:rFonts w:ascii="Times New Roman" w:hAnsi="Times New Roman" w:cs="Times New Roman"/>
                <w:sz w:val="16"/>
                <w:szCs w:val="16"/>
              </w:rPr>
            </w:pPr>
          </w:p>
          <w:p w:rsidR="00603708" w:rsidRPr="004A344E" w:rsidRDefault="00603708" w:rsidP="00C01A2C">
            <w:pPr>
              <w:tabs>
                <w:tab w:val="left" w:pos="709"/>
              </w:tabs>
              <w:spacing w:after="0" w:line="360" w:lineRule="auto"/>
              <w:jc w:val="both"/>
              <w:rPr>
                <w:rFonts w:ascii="Times New Roman" w:hAnsi="Times New Roman" w:cs="Times New Roman"/>
                <w:sz w:val="16"/>
                <w:szCs w:val="16"/>
              </w:rPr>
            </w:pPr>
          </w:p>
          <w:p w:rsidR="00603708" w:rsidRPr="004A344E" w:rsidRDefault="00603708" w:rsidP="00C01A2C">
            <w:pPr>
              <w:tabs>
                <w:tab w:val="left" w:pos="709"/>
              </w:tabs>
              <w:spacing w:after="0" w:line="360" w:lineRule="auto"/>
              <w:jc w:val="both"/>
              <w:rPr>
                <w:rFonts w:ascii="Times New Roman" w:hAnsi="Times New Roman" w:cs="Times New Roman"/>
                <w:sz w:val="16"/>
                <w:szCs w:val="16"/>
              </w:rPr>
            </w:pPr>
          </w:p>
          <w:p w:rsidR="00603708" w:rsidRPr="004A344E" w:rsidRDefault="00603708" w:rsidP="00C01A2C">
            <w:pPr>
              <w:tabs>
                <w:tab w:val="left" w:pos="709"/>
              </w:tabs>
              <w:spacing w:after="0" w:line="360" w:lineRule="auto"/>
              <w:jc w:val="both"/>
              <w:rPr>
                <w:rFonts w:ascii="Times New Roman" w:hAnsi="Times New Roman" w:cs="Times New Roman"/>
                <w:sz w:val="16"/>
                <w:szCs w:val="16"/>
              </w:rPr>
            </w:pPr>
          </w:p>
          <w:p w:rsidR="00603708" w:rsidRPr="004A344E" w:rsidRDefault="00603708" w:rsidP="00C01A2C">
            <w:pPr>
              <w:tabs>
                <w:tab w:val="left" w:pos="709"/>
              </w:tabs>
              <w:spacing w:after="0" w:line="360" w:lineRule="auto"/>
              <w:jc w:val="both"/>
              <w:rPr>
                <w:rFonts w:ascii="Times New Roman" w:hAnsi="Times New Roman" w:cs="Times New Roman"/>
                <w:sz w:val="16"/>
                <w:szCs w:val="16"/>
              </w:rPr>
            </w:pPr>
            <w:r w:rsidRPr="004A344E">
              <w:rPr>
                <w:rFonts w:ascii="Times New Roman" w:hAnsi="Times New Roman" w:cs="Times New Roman"/>
                <w:sz w:val="16"/>
                <w:szCs w:val="16"/>
              </w:rPr>
              <w:t>3,7%</w:t>
            </w:r>
          </w:p>
          <w:p w:rsidR="00603708" w:rsidRPr="004A344E" w:rsidRDefault="00603708" w:rsidP="00C01A2C">
            <w:pPr>
              <w:tabs>
                <w:tab w:val="left" w:pos="709"/>
              </w:tabs>
              <w:spacing w:after="0" w:line="360" w:lineRule="auto"/>
              <w:jc w:val="both"/>
              <w:rPr>
                <w:rFonts w:ascii="Times New Roman" w:hAnsi="Times New Roman" w:cs="Times New Roman"/>
                <w:sz w:val="16"/>
                <w:szCs w:val="16"/>
              </w:rPr>
            </w:pPr>
          </w:p>
          <w:p w:rsidR="00603708" w:rsidRPr="004A344E" w:rsidRDefault="00603708" w:rsidP="00C01A2C">
            <w:pPr>
              <w:tabs>
                <w:tab w:val="left" w:pos="709"/>
              </w:tabs>
              <w:spacing w:after="0" w:line="360" w:lineRule="auto"/>
              <w:jc w:val="both"/>
              <w:rPr>
                <w:rFonts w:ascii="Times New Roman" w:hAnsi="Times New Roman" w:cs="Times New Roman"/>
                <w:sz w:val="16"/>
                <w:szCs w:val="16"/>
              </w:rPr>
            </w:pPr>
          </w:p>
          <w:p w:rsidR="00603708" w:rsidRPr="004A344E" w:rsidRDefault="00603708" w:rsidP="00C01A2C">
            <w:pPr>
              <w:tabs>
                <w:tab w:val="left" w:pos="709"/>
              </w:tabs>
              <w:spacing w:after="0" w:line="360" w:lineRule="auto"/>
              <w:jc w:val="both"/>
              <w:rPr>
                <w:rFonts w:ascii="Times New Roman" w:hAnsi="Times New Roman" w:cs="Times New Roman"/>
                <w:sz w:val="16"/>
                <w:szCs w:val="16"/>
              </w:rPr>
            </w:pPr>
            <w:r w:rsidRPr="004A344E">
              <w:rPr>
                <w:rFonts w:ascii="Times New Roman" w:hAnsi="Times New Roman" w:cs="Times New Roman"/>
                <w:sz w:val="16"/>
                <w:szCs w:val="16"/>
              </w:rPr>
              <w:t>20,7%</w:t>
            </w:r>
          </w:p>
          <w:p w:rsidR="00F27D52" w:rsidRPr="004A344E" w:rsidRDefault="00F27D52" w:rsidP="00C01A2C">
            <w:pPr>
              <w:tabs>
                <w:tab w:val="left" w:pos="709"/>
              </w:tabs>
              <w:spacing w:after="0" w:line="360" w:lineRule="auto"/>
              <w:jc w:val="both"/>
              <w:rPr>
                <w:rFonts w:ascii="Times New Roman" w:hAnsi="Times New Roman" w:cs="Times New Roman"/>
                <w:sz w:val="16"/>
                <w:szCs w:val="16"/>
              </w:rPr>
            </w:pPr>
          </w:p>
          <w:p w:rsidR="00F27D52" w:rsidRPr="004A344E" w:rsidRDefault="00F27D52" w:rsidP="00C01A2C">
            <w:pPr>
              <w:tabs>
                <w:tab w:val="left" w:pos="709"/>
              </w:tabs>
              <w:spacing w:after="0" w:line="360" w:lineRule="auto"/>
              <w:jc w:val="both"/>
              <w:rPr>
                <w:rFonts w:ascii="Times New Roman" w:hAnsi="Times New Roman" w:cs="Times New Roman"/>
                <w:sz w:val="16"/>
                <w:szCs w:val="16"/>
              </w:rPr>
            </w:pPr>
          </w:p>
          <w:p w:rsidR="00F27D52" w:rsidRPr="004A344E" w:rsidRDefault="00F27D52" w:rsidP="00C01A2C">
            <w:pPr>
              <w:tabs>
                <w:tab w:val="left" w:pos="709"/>
              </w:tabs>
              <w:spacing w:after="0" w:line="360" w:lineRule="auto"/>
              <w:jc w:val="both"/>
              <w:rPr>
                <w:rFonts w:ascii="Times New Roman" w:hAnsi="Times New Roman" w:cs="Times New Roman"/>
                <w:sz w:val="16"/>
                <w:szCs w:val="16"/>
              </w:rPr>
            </w:pPr>
          </w:p>
          <w:p w:rsidR="00F27D52" w:rsidRPr="004A344E" w:rsidRDefault="00F27D52" w:rsidP="00C01A2C">
            <w:pPr>
              <w:tabs>
                <w:tab w:val="left" w:pos="709"/>
              </w:tabs>
              <w:spacing w:after="0" w:line="360" w:lineRule="auto"/>
              <w:jc w:val="both"/>
              <w:rPr>
                <w:rFonts w:ascii="Times New Roman" w:hAnsi="Times New Roman" w:cs="Times New Roman"/>
                <w:sz w:val="16"/>
                <w:szCs w:val="16"/>
              </w:rPr>
            </w:pPr>
            <w:r w:rsidRPr="004A344E">
              <w:rPr>
                <w:rFonts w:ascii="Times New Roman" w:hAnsi="Times New Roman" w:cs="Times New Roman"/>
                <w:sz w:val="16"/>
                <w:szCs w:val="16"/>
              </w:rPr>
              <w:t>11,9%</w:t>
            </w:r>
          </w:p>
          <w:p w:rsidR="00F27D52" w:rsidRPr="004A344E" w:rsidRDefault="00F27D52" w:rsidP="00C01A2C">
            <w:pPr>
              <w:tabs>
                <w:tab w:val="left" w:pos="709"/>
              </w:tabs>
              <w:spacing w:after="0" w:line="360" w:lineRule="auto"/>
              <w:jc w:val="both"/>
              <w:rPr>
                <w:rFonts w:ascii="Times New Roman" w:hAnsi="Times New Roman" w:cs="Times New Roman"/>
                <w:sz w:val="16"/>
                <w:szCs w:val="16"/>
              </w:rPr>
            </w:pPr>
          </w:p>
          <w:p w:rsidR="00F27D52" w:rsidRPr="004A344E" w:rsidRDefault="00F27D52" w:rsidP="00C01A2C">
            <w:pPr>
              <w:tabs>
                <w:tab w:val="left" w:pos="709"/>
              </w:tabs>
              <w:spacing w:after="0" w:line="360" w:lineRule="auto"/>
              <w:jc w:val="both"/>
              <w:rPr>
                <w:rFonts w:ascii="Times New Roman" w:hAnsi="Times New Roman" w:cs="Times New Roman"/>
                <w:sz w:val="16"/>
                <w:szCs w:val="16"/>
              </w:rPr>
            </w:pPr>
          </w:p>
          <w:p w:rsidR="00F27D52" w:rsidRPr="004A344E" w:rsidRDefault="00F27D52" w:rsidP="00C01A2C">
            <w:pPr>
              <w:tabs>
                <w:tab w:val="left" w:pos="709"/>
              </w:tabs>
              <w:spacing w:after="0" w:line="360" w:lineRule="auto"/>
              <w:jc w:val="both"/>
              <w:rPr>
                <w:rFonts w:ascii="Times New Roman" w:hAnsi="Times New Roman" w:cs="Times New Roman"/>
                <w:sz w:val="16"/>
                <w:szCs w:val="16"/>
              </w:rPr>
            </w:pPr>
            <w:r w:rsidRPr="004A344E">
              <w:rPr>
                <w:rFonts w:ascii="Times New Roman" w:hAnsi="Times New Roman" w:cs="Times New Roman"/>
                <w:sz w:val="16"/>
                <w:szCs w:val="16"/>
              </w:rPr>
              <w:t>7,4%</w:t>
            </w:r>
          </w:p>
          <w:p w:rsidR="00F27D52" w:rsidRPr="004A344E" w:rsidRDefault="00F27D52" w:rsidP="00C01A2C">
            <w:pPr>
              <w:tabs>
                <w:tab w:val="left" w:pos="709"/>
              </w:tabs>
              <w:spacing w:after="0" w:line="360" w:lineRule="auto"/>
              <w:jc w:val="both"/>
              <w:rPr>
                <w:rFonts w:ascii="Times New Roman" w:hAnsi="Times New Roman" w:cs="Times New Roman"/>
                <w:sz w:val="16"/>
                <w:szCs w:val="16"/>
              </w:rPr>
            </w:pPr>
          </w:p>
          <w:p w:rsidR="00F27D52" w:rsidRPr="004A344E" w:rsidRDefault="00F27D52" w:rsidP="00C01A2C">
            <w:pPr>
              <w:tabs>
                <w:tab w:val="left" w:pos="709"/>
              </w:tabs>
              <w:spacing w:after="0" w:line="360" w:lineRule="auto"/>
              <w:jc w:val="both"/>
              <w:rPr>
                <w:rFonts w:ascii="Times New Roman" w:hAnsi="Times New Roman" w:cs="Times New Roman"/>
                <w:sz w:val="16"/>
                <w:szCs w:val="16"/>
              </w:rPr>
            </w:pPr>
          </w:p>
          <w:p w:rsidR="00F27D52" w:rsidRPr="004A344E" w:rsidRDefault="00F27D52" w:rsidP="00C01A2C">
            <w:pPr>
              <w:tabs>
                <w:tab w:val="left" w:pos="709"/>
              </w:tabs>
              <w:spacing w:after="0" w:line="360" w:lineRule="auto"/>
              <w:jc w:val="both"/>
              <w:rPr>
                <w:rFonts w:ascii="Times New Roman" w:hAnsi="Times New Roman" w:cs="Times New Roman"/>
                <w:sz w:val="16"/>
                <w:szCs w:val="16"/>
              </w:rPr>
            </w:pPr>
            <w:r w:rsidRPr="004A344E">
              <w:rPr>
                <w:rFonts w:ascii="Times New Roman" w:hAnsi="Times New Roman" w:cs="Times New Roman"/>
                <w:sz w:val="16"/>
                <w:szCs w:val="16"/>
              </w:rPr>
              <w:t>14,8%</w:t>
            </w:r>
          </w:p>
        </w:tc>
      </w:tr>
      <w:tr w:rsidR="00603708" w:rsidTr="00616668">
        <w:trPr>
          <w:trHeight w:val="297"/>
        </w:trPr>
        <w:tc>
          <w:tcPr>
            <w:tcW w:w="2242" w:type="dxa"/>
          </w:tcPr>
          <w:p w:rsidR="009B1EE4" w:rsidRPr="004A344E" w:rsidRDefault="00004915" w:rsidP="00C01A2C">
            <w:pPr>
              <w:tabs>
                <w:tab w:val="left" w:pos="709"/>
              </w:tabs>
              <w:spacing w:after="0" w:line="360" w:lineRule="auto"/>
              <w:jc w:val="both"/>
              <w:rPr>
                <w:rFonts w:ascii="Times New Roman" w:hAnsi="Times New Roman" w:cs="Times New Roman"/>
                <w:sz w:val="16"/>
                <w:szCs w:val="16"/>
              </w:rPr>
            </w:pPr>
            <w:r>
              <w:rPr>
                <w:rFonts w:ascii="Times New Roman" w:hAnsi="Times New Roman" w:cs="Times New Roman"/>
                <w:noProof/>
                <w:sz w:val="16"/>
                <w:szCs w:val="16"/>
              </w:rPr>
              <w:pict>
                <v:shape id="_x0000_s1035" type="#_x0000_t32" style="position:absolute;left:0;text-align:left;margin-left:106.1pt;margin-top:.1pt;width:35.25pt;height:.75pt;flip:y;z-index:251658240;mso-position-horizontal-relative:text;mso-position-vertical-relative:text" o:connectortype="straight"/>
              </w:pict>
            </w:r>
            <w:r w:rsidR="00822FBB" w:rsidRPr="004A344E">
              <w:rPr>
                <w:rFonts w:ascii="Times New Roman" w:hAnsi="Times New Roman" w:cs="Times New Roman"/>
                <w:sz w:val="16"/>
                <w:szCs w:val="16"/>
              </w:rPr>
              <w:t xml:space="preserve">Jumlah </w:t>
            </w:r>
          </w:p>
        </w:tc>
        <w:tc>
          <w:tcPr>
            <w:tcW w:w="710" w:type="dxa"/>
          </w:tcPr>
          <w:p w:rsidR="009B1EE4" w:rsidRPr="004A344E" w:rsidRDefault="009B1EE4" w:rsidP="00C01A2C">
            <w:pPr>
              <w:tabs>
                <w:tab w:val="left" w:pos="709"/>
              </w:tabs>
              <w:spacing w:after="0" w:line="360" w:lineRule="auto"/>
              <w:jc w:val="both"/>
              <w:rPr>
                <w:rFonts w:ascii="Times New Roman" w:hAnsi="Times New Roman" w:cs="Times New Roman"/>
                <w:sz w:val="16"/>
                <w:szCs w:val="16"/>
              </w:rPr>
            </w:pPr>
          </w:p>
        </w:tc>
        <w:tc>
          <w:tcPr>
            <w:tcW w:w="711" w:type="dxa"/>
          </w:tcPr>
          <w:p w:rsidR="009B1EE4" w:rsidRPr="004A344E" w:rsidRDefault="00822FBB" w:rsidP="00C01A2C">
            <w:pPr>
              <w:tabs>
                <w:tab w:val="left" w:pos="709"/>
              </w:tabs>
              <w:spacing w:after="0" w:line="360" w:lineRule="auto"/>
              <w:jc w:val="center"/>
              <w:rPr>
                <w:rFonts w:ascii="Times New Roman" w:hAnsi="Times New Roman" w:cs="Times New Roman"/>
                <w:sz w:val="16"/>
                <w:szCs w:val="16"/>
              </w:rPr>
            </w:pPr>
            <w:r w:rsidRPr="004A344E">
              <w:rPr>
                <w:rFonts w:ascii="Times New Roman" w:hAnsi="Times New Roman" w:cs="Times New Roman"/>
                <w:sz w:val="16"/>
                <w:szCs w:val="16"/>
              </w:rPr>
              <w:t>(79)</w:t>
            </w:r>
          </w:p>
        </w:tc>
        <w:tc>
          <w:tcPr>
            <w:tcW w:w="854" w:type="dxa"/>
          </w:tcPr>
          <w:p w:rsidR="009B1EE4" w:rsidRPr="004A344E" w:rsidRDefault="009B1EE4" w:rsidP="00C01A2C">
            <w:pPr>
              <w:tabs>
                <w:tab w:val="left" w:pos="709"/>
              </w:tabs>
              <w:spacing w:after="0" w:line="360" w:lineRule="auto"/>
              <w:jc w:val="both"/>
              <w:rPr>
                <w:rFonts w:ascii="Times New Roman" w:hAnsi="Times New Roman" w:cs="Times New Roman"/>
                <w:sz w:val="16"/>
                <w:szCs w:val="16"/>
              </w:rPr>
            </w:pPr>
          </w:p>
        </w:tc>
      </w:tr>
      <w:tr w:rsidR="00822FBB" w:rsidTr="00616668">
        <w:trPr>
          <w:trHeight w:val="594"/>
        </w:trPr>
        <w:tc>
          <w:tcPr>
            <w:tcW w:w="2242" w:type="dxa"/>
          </w:tcPr>
          <w:p w:rsidR="00822FBB" w:rsidRPr="004A344E" w:rsidRDefault="00134D71" w:rsidP="00C01A2C">
            <w:pPr>
              <w:tabs>
                <w:tab w:val="left" w:pos="709"/>
              </w:tabs>
              <w:spacing w:after="0" w:line="360" w:lineRule="auto"/>
              <w:jc w:val="both"/>
              <w:rPr>
                <w:rFonts w:ascii="Times New Roman" w:hAnsi="Times New Roman" w:cs="Times New Roman"/>
                <w:b/>
                <w:sz w:val="16"/>
                <w:szCs w:val="16"/>
              </w:rPr>
            </w:pPr>
            <w:r w:rsidRPr="004A344E">
              <w:rPr>
                <w:rFonts w:ascii="Times New Roman" w:hAnsi="Times New Roman" w:cs="Times New Roman"/>
                <w:b/>
                <w:sz w:val="16"/>
                <w:szCs w:val="16"/>
              </w:rPr>
              <w:t>Jumlah sampel yang akan diteliti</w:t>
            </w:r>
          </w:p>
        </w:tc>
        <w:tc>
          <w:tcPr>
            <w:tcW w:w="710" w:type="dxa"/>
          </w:tcPr>
          <w:p w:rsidR="00822FBB" w:rsidRPr="004A344E" w:rsidRDefault="00004915" w:rsidP="00C01A2C">
            <w:pPr>
              <w:tabs>
                <w:tab w:val="left" w:pos="709"/>
              </w:tabs>
              <w:spacing w:after="0" w:line="360" w:lineRule="auto"/>
              <w:jc w:val="both"/>
              <w:rPr>
                <w:rFonts w:ascii="Times New Roman" w:hAnsi="Times New Roman" w:cs="Times New Roman"/>
                <w:b/>
                <w:sz w:val="16"/>
                <w:szCs w:val="16"/>
              </w:rPr>
            </w:pPr>
            <w:r>
              <w:rPr>
                <w:rFonts w:ascii="Times New Roman" w:hAnsi="Times New Roman" w:cs="Times New Roman"/>
                <w:b/>
                <w:noProof/>
                <w:sz w:val="16"/>
                <w:szCs w:val="16"/>
              </w:rPr>
              <w:pict>
                <v:shape id="_x0000_s1038" type="#_x0000_t32" style="position:absolute;left:0;text-align:left;margin-left:29.6pt;margin-top:-.15pt;width:35.25pt;height:0;z-index:251661312;mso-position-horizontal-relative:text;mso-position-vertical-relative:text" o:connectortype="straight"/>
              </w:pict>
            </w:r>
            <w:r>
              <w:rPr>
                <w:rFonts w:ascii="Times New Roman" w:hAnsi="Times New Roman" w:cs="Times New Roman"/>
                <w:b/>
                <w:noProof/>
                <w:sz w:val="16"/>
                <w:szCs w:val="16"/>
              </w:rPr>
              <w:pict>
                <v:shape id="_x0000_s1037" type="#_x0000_t32" style="position:absolute;left:0;text-align:left;margin-left:29.6pt;margin-top:-.15pt;width:35.25pt;height:0;z-index:251660288;mso-position-horizontal-relative:text;mso-position-vertical-relative:text" o:connectortype="straight"/>
              </w:pict>
            </w:r>
            <w:r>
              <w:rPr>
                <w:rFonts w:ascii="Times New Roman" w:hAnsi="Times New Roman" w:cs="Times New Roman"/>
                <w:b/>
                <w:noProof/>
                <w:sz w:val="16"/>
                <w:szCs w:val="16"/>
              </w:rPr>
              <w:pict>
                <v:shape id="_x0000_s1036" type="#_x0000_t32" style="position:absolute;left:0;text-align:left;margin-left:29.6pt;margin-top:-.15pt;width:35.25pt;height:0;z-index:251659264;mso-position-horizontal-relative:text;mso-position-vertical-relative:text" o:connectortype="straight"/>
              </w:pict>
            </w:r>
          </w:p>
        </w:tc>
        <w:tc>
          <w:tcPr>
            <w:tcW w:w="711" w:type="dxa"/>
          </w:tcPr>
          <w:p w:rsidR="00822FBB" w:rsidRPr="004A344E" w:rsidRDefault="00134D71" w:rsidP="00C01A2C">
            <w:pPr>
              <w:tabs>
                <w:tab w:val="left" w:pos="709"/>
              </w:tabs>
              <w:spacing w:after="0" w:line="360" w:lineRule="auto"/>
              <w:jc w:val="center"/>
              <w:rPr>
                <w:rFonts w:ascii="Times New Roman" w:hAnsi="Times New Roman" w:cs="Times New Roman"/>
                <w:b/>
                <w:sz w:val="16"/>
                <w:szCs w:val="16"/>
              </w:rPr>
            </w:pPr>
            <w:r w:rsidRPr="004A344E">
              <w:rPr>
                <w:rFonts w:ascii="Times New Roman" w:hAnsi="Times New Roman" w:cs="Times New Roman"/>
                <w:b/>
                <w:sz w:val="16"/>
                <w:szCs w:val="16"/>
              </w:rPr>
              <w:t>56</w:t>
            </w:r>
          </w:p>
        </w:tc>
        <w:tc>
          <w:tcPr>
            <w:tcW w:w="854" w:type="dxa"/>
          </w:tcPr>
          <w:p w:rsidR="00822FBB" w:rsidRPr="004A344E" w:rsidRDefault="00134D71" w:rsidP="00C01A2C">
            <w:pPr>
              <w:tabs>
                <w:tab w:val="left" w:pos="709"/>
              </w:tabs>
              <w:spacing w:after="0" w:line="360" w:lineRule="auto"/>
              <w:jc w:val="both"/>
              <w:rPr>
                <w:rFonts w:ascii="Times New Roman" w:hAnsi="Times New Roman" w:cs="Times New Roman"/>
                <w:b/>
                <w:sz w:val="16"/>
                <w:szCs w:val="16"/>
              </w:rPr>
            </w:pPr>
            <w:r w:rsidRPr="004A344E">
              <w:rPr>
                <w:rFonts w:ascii="Times New Roman" w:hAnsi="Times New Roman" w:cs="Times New Roman"/>
                <w:b/>
                <w:sz w:val="16"/>
                <w:szCs w:val="16"/>
              </w:rPr>
              <w:t>41,</w:t>
            </w:r>
            <w:r w:rsidR="006B10C0" w:rsidRPr="004A344E">
              <w:rPr>
                <w:rFonts w:ascii="Times New Roman" w:hAnsi="Times New Roman" w:cs="Times New Roman"/>
                <w:b/>
                <w:sz w:val="16"/>
                <w:szCs w:val="16"/>
              </w:rPr>
              <w:t>5</w:t>
            </w:r>
            <w:r w:rsidRPr="004A344E">
              <w:rPr>
                <w:rFonts w:ascii="Times New Roman" w:hAnsi="Times New Roman" w:cs="Times New Roman"/>
                <w:b/>
                <w:sz w:val="16"/>
                <w:szCs w:val="16"/>
              </w:rPr>
              <w:t>%</w:t>
            </w:r>
          </w:p>
        </w:tc>
      </w:tr>
    </w:tbl>
    <w:p w:rsidR="00386173" w:rsidRPr="00F71F69" w:rsidRDefault="00F71F69" w:rsidP="00F71F69">
      <w:pPr>
        <w:tabs>
          <w:tab w:val="left" w:pos="709"/>
        </w:tabs>
        <w:spacing w:after="0" w:line="360" w:lineRule="auto"/>
        <w:jc w:val="both"/>
        <w:rPr>
          <w:rFonts w:ascii="Times New Roman" w:hAnsi="Times New Roman" w:cs="Times New Roman"/>
          <w:i/>
          <w:sz w:val="20"/>
          <w:szCs w:val="20"/>
        </w:rPr>
      </w:pPr>
      <w:proofErr w:type="gramStart"/>
      <w:r w:rsidRPr="00F71F69">
        <w:rPr>
          <w:rFonts w:ascii="Times New Roman" w:hAnsi="Times New Roman" w:cs="Times New Roman"/>
          <w:i/>
          <w:sz w:val="20"/>
          <w:szCs w:val="20"/>
        </w:rPr>
        <w:t>Sumber :</w:t>
      </w:r>
      <w:proofErr w:type="gramEnd"/>
      <w:r w:rsidRPr="00F71F69">
        <w:rPr>
          <w:rFonts w:ascii="Times New Roman" w:hAnsi="Times New Roman" w:cs="Times New Roman"/>
          <w:i/>
          <w:sz w:val="20"/>
          <w:szCs w:val="20"/>
        </w:rPr>
        <w:t xml:space="preserve"> Data sekunder yang diolah</w:t>
      </w:r>
    </w:p>
    <w:p w:rsidR="00F557E7" w:rsidRDefault="00F557E7" w:rsidP="006E3334">
      <w:pPr>
        <w:tabs>
          <w:tab w:val="left" w:pos="709"/>
        </w:tabs>
        <w:spacing w:before="200" w:after="0" w:line="360" w:lineRule="auto"/>
        <w:jc w:val="both"/>
        <w:rPr>
          <w:rFonts w:ascii="Times New Roman" w:hAnsi="Times New Roman" w:cs="Times New Roman"/>
          <w:b/>
          <w:sz w:val="24"/>
          <w:szCs w:val="24"/>
        </w:rPr>
      </w:pPr>
    </w:p>
    <w:p w:rsidR="00F557E7" w:rsidRDefault="00386173" w:rsidP="005226A1">
      <w:pPr>
        <w:tabs>
          <w:tab w:val="left" w:pos="709"/>
        </w:tabs>
        <w:spacing w:before="200" w:after="0" w:line="360" w:lineRule="auto"/>
        <w:jc w:val="both"/>
        <w:rPr>
          <w:rFonts w:ascii="Times New Roman" w:hAnsi="Times New Roman" w:cs="Times New Roman"/>
          <w:b/>
          <w:sz w:val="24"/>
          <w:szCs w:val="24"/>
        </w:rPr>
      </w:pPr>
      <w:r w:rsidRPr="00386173">
        <w:rPr>
          <w:rFonts w:ascii="Times New Roman" w:hAnsi="Times New Roman" w:cs="Times New Roman"/>
          <w:b/>
          <w:sz w:val="24"/>
          <w:szCs w:val="24"/>
        </w:rPr>
        <w:lastRenderedPageBreak/>
        <w:t>Statistik Deskriptif</w:t>
      </w:r>
    </w:p>
    <w:p w:rsidR="005226A1" w:rsidRDefault="00F557E7" w:rsidP="005226A1">
      <w:pPr>
        <w:tabs>
          <w:tab w:val="left" w:pos="709"/>
        </w:tabs>
        <w:spacing w:before="200" w:after="0" w:line="360" w:lineRule="auto"/>
        <w:jc w:val="both"/>
        <w:rPr>
          <w:rFonts w:ascii="Times New Roman" w:hAnsi="Times New Roman" w:cs="Times New Roman"/>
          <w:b/>
          <w:sz w:val="24"/>
          <w:szCs w:val="24"/>
        </w:rPr>
      </w:pPr>
      <w:r>
        <w:rPr>
          <w:rFonts w:ascii="Times New Roman" w:hAnsi="Times New Roman" w:cs="Times New Roman"/>
          <w:b/>
          <w:sz w:val="24"/>
          <w:szCs w:val="24"/>
        </w:rPr>
        <w:tab/>
      </w:r>
      <w:proofErr w:type="gramStart"/>
      <w:r w:rsidR="00386173">
        <w:rPr>
          <w:rFonts w:ascii="Times New Roman" w:hAnsi="Times New Roman" w:cs="Times New Roman"/>
          <w:sz w:val="24"/>
          <w:szCs w:val="24"/>
        </w:rPr>
        <w:t>Statistik deskriptif memberikan gambaran atau deskripsi suatu data yang dilihat dari nilai rata-rata (mean), standar deviasi, maksimum dan minimum dari variabel-variabel yang digunakan dalam penelitian ini.</w:t>
      </w:r>
      <w:proofErr w:type="gramEnd"/>
      <w:r w:rsidR="00386173">
        <w:rPr>
          <w:rFonts w:ascii="Times New Roman" w:hAnsi="Times New Roman" w:cs="Times New Roman"/>
          <w:sz w:val="24"/>
          <w:szCs w:val="24"/>
        </w:rPr>
        <w:t xml:space="preserve"> Hasil pengujian ini dapat dilihat pada tabel </w:t>
      </w:r>
      <w:proofErr w:type="gramStart"/>
      <w:r w:rsidR="00386173">
        <w:rPr>
          <w:rFonts w:ascii="Times New Roman" w:hAnsi="Times New Roman" w:cs="Times New Roman"/>
          <w:sz w:val="24"/>
          <w:szCs w:val="24"/>
        </w:rPr>
        <w:t>berikut :</w:t>
      </w:r>
      <w:proofErr w:type="gramEnd"/>
    </w:p>
    <w:p w:rsidR="00386173" w:rsidRPr="00F71F69" w:rsidRDefault="00F71F69" w:rsidP="005226A1">
      <w:pPr>
        <w:tabs>
          <w:tab w:val="left" w:pos="709"/>
        </w:tabs>
        <w:spacing w:before="200" w:after="0" w:line="360" w:lineRule="auto"/>
        <w:jc w:val="center"/>
        <w:rPr>
          <w:rFonts w:ascii="Times New Roman" w:hAnsi="Times New Roman" w:cs="Times New Roman"/>
          <w:b/>
          <w:sz w:val="24"/>
          <w:szCs w:val="24"/>
        </w:rPr>
      </w:pPr>
      <w:r w:rsidRPr="00F71F69">
        <w:rPr>
          <w:rFonts w:ascii="Times New Roman" w:hAnsi="Times New Roman" w:cs="Times New Roman"/>
          <w:b/>
          <w:sz w:val="24"/>
          <w:szCs w:val="24"/>
        </w:rPr>
        <w:t>Tabel</w:t>
      </w:r>
      <w:r w:rsidR="00DC42FD">
        <w:rPr>
          <w:rFonts w:ascii="Times New Roman" w:hAnsi="Times New Roman" w:cs="Times New Roman"/>
          <w:b/>
          <w:sz w:val="24"/>
          <w:szCs w:val="24"/>
        </w:rPr>
        <w:t xml:space="preserve"> 2</w:t>
      </w:r>
    </w:p>
    <w:p w:rsidR="00F71F69" w:rsidRDefault="00F71F69" w:rsidP="00E03BF3">
      <w:pPr>
        <w:tabs>
          <w:tab w:val="left" w:pos="709"/>
        </w:tabs>
        <w:spacing w:after="0" w:line="360" w:lineRule="auto"/>
        <w:jc w:val="center"/>
        <w:rPr>
          <w:rFonts w:ascii="Times New Roman" w:hAnsi="Times New Roman" w:cs="Times New Roman"/>
          <w:b/>
          <w:sz w:val="24"/>
          <w:szCs w:val="24"/>
        </w:rPr>
      </w:pPr>
      <w:r w:rsidRPr="00F71F69">
        <w:rPr>
          <w:rFonts w:ascii="Times New Roman" w:hAnsi="Times New Roman" w:cs="Times New Roman"/>
          <w:b/>
          <w:sz w:val="24"/>
          <w:szCs w:val="24"/>
        </w:rPr>
        <w:t>Statistik Deskriptif Variabel Penelitian</w:t>
      </w:r>
    </w:p>
    <w:tbl>
      <w:tblPr>
        <w:tblStyle w:val="TableGrid"/>
        <w:tblW w:w="5070" w:type="dxa"/>
        <w:tblLook w:val="04A0"/>
      </w:tblPr>
      <w:tblGrid>
        <w:gridCol w:w="1092"/>
        <w:gridCol w:w="560"/>
        <w:gridCol w:w="838"/>
        <w:gridCol w:w="848"/>
        <w:gridCol w:w="805"/>
        <w:gridCol w:w="927"/>
      </w:tblGrid>
      <w:tr w:rsidR="009F5CE8" w:rsidRPr="009F5CE8" w:rsidTr="00755D74">
        <w:trPr>
          <w:trHeight w:val="471"/>
        </w:trPr>
        <w:tc>
          <w:tcPr>
            <w:tcW w:w="1101" w:type="dxa"/>
          </w:tcPr>
          <w:p w:rsidR="009F5CE8" w:rsidRPr="006267D2" w:rsidRDefault="009F5CE8" w:rsidP="00F71F69">
            <w:pPr>
              <w:tabs>
                <w:tab w:val="left" w:pos="709"/>
              </w:tabs>
              <w:spacing w:after="0" w:line="360" w:lineRule="auto"/>
              <w:jc w:val="center"/>
              <w:rPr>
                <w:rFonts w:ascii="Times New Roman" w:hAnsi="Times New Roman" w:cs="Times New Roman"/>
                <w:b/>
                <w:sz w:val="18"/>
                <w:szCs w:val="18"/>
              </w:rPr>
            </w:pPr>
            <w:r w:rsidRPr="006267D2">
              <w:rPr>
                <w:rFonts w:ascii="Times New Roman" w:hAnsi="Times New Roman" w:cs="Times New Roman"/>
                <w:b/>
                <w:sz w:val="18"/>
                <w:szCs w:val="18"/>
              </w:rPr>
              <w:t>Variabel Penelitian</w:t>
            </w:r>
          </w:p>
        </w:tc>
        <w:tc>
          <w:tcPr>
            <w:tcW w:w="567" w:type="dxa"/>
          </w:tcPr>
          <w:p w:rsidR="009F5CE8" w:rsidRPr="006267D2" w:rsidRDefault="009F5CE8" w:rsidP="00F71F69">
            <w:pPr>
              <w:tabs>
                <w:tab w:val="left" w:pos="709"/>
              </w:tabs>
              <w:spacing w:after="0" w:line="360" w:lineRule="auto"/>
              <w:jc w:val="center"/>
              <w:rPr>
                <w:rFonts w:ascii="Times New Roman" w:hAnsi="Times New Roman" w:cs="Times New Roman"/>
                <w:b/>
                <w:sz w:val="18"/>
                <w:szCs w:val="18"/>
              </w:rPr>
            </w:pPr>
            <w:r w:rsidRPr="006267D2">
              <w:rPr>
                <w:rFonts w:ascii="Times New Roman" w:hAnsi="Times New Roman" w:cs="Times New Roman"/>
                <w:b/>
                <w:sz w:val="18"/>
                <w:szCs w:val="18"/>
              </w:rPr>
              <w:t>N</w:t>
            </w:r>
          </w:p>
        </w:tc>
        <w:tc>
          <w:tcPr>
            <w:tcW w:w="850" w:type="dxa"/>
          </w:tcPr>
          <w:p w:rsidR="009F5CE8" w:rsidRPr="006267D2" w:rsidRDefault="009F5CE8" w:rsidP="00F71F69">
            <w:pPr>
              <w:tabs>
                <w:tab w:val="left" w:pos="709"/>
              </w:tabs>
              <w:spacing w:after="0" w:line="360" w:lineRule="auto"/>
              <w:jc w:val="center"/>
              <w:rPr>
                <w:rFonts w:ascii="Times New Roman" w:hAnsi="Times New Roman" w:cs="Times New Roman"/>
                <w:b/>
                <w:sz w:val="18"/>
                <w:szCs w:val="18"/>
              </w:rPr>
            </w:pPr>
            <w:r w:rsidRPr="006267D2">
              <w:rPr>
                <w:rFonts w:ascii="Times New Roman" w:hAnsi="Times New Roman" w:cs="Times New Roman"/>
                <w:b/>
                <w:sz w:val="18"/>
                <w:szCs w:val="18"/>
              </w:rPr>
              <w:t>Min</w:t>
            </w:r>
          </w:p>
        </w:tc>
        <w:tc>
          <w:tcPr>
            <w:tcW w:w="852" w:type="dxa"/>
          </w:tcPr>
          <w:p w:rsidR="009F5CE8" w:rsidRPr="006267D2" w:rsidRDefault="009F5CE8" w:rsidP="00F71F69">
            <w:pPr>
              <w:tabs>
                <w:tab w:val="left" w:pos="709"/>
              </w:tabs>
              <w:spacing w:after="0" w:line="360" w:lineRule="auto"/>
              <w:jc w:val="center"/>
              <w:rPr>
                <w:rFonts w:ascii="Times New Roman" w:hAnsi="Times New Roman" w:cs="Times New Roman"/>
                <w:b/>
                <w:sz w:val="18"/>
                <w:szCs w:val="18"/>
              </w:rPr>
            </w:pPr>
            <w:r w:rsidRPr="006267D2">
              <w:rPr>
                <w:rFonts w:ascii="Times New Roman" w:hAnsi="Times New Roman" w:cs="Times New Roman"/>
                <w:b/>
                <w:sz w:val="18"/>
                <w:szCs w:val="18"/>
              </w:rPr>
              <w:t>Max</w:t>
            </w:r>
          </w:p>
        </w:tc>
        <w:tc>
          <w:tcPr>
            <w:tcW w:w="814" w:type="dxa"/>
          </w:tcPr>
          <w:p w:rsidR="009F5CE8" w:rsidRPr="006267D2" w:rsidRDefault="009F5CE8" w:rsidP="00F71F69">
            <w:pPr>
              <w:tabs>
                <w:tab w:val="left" w:pos="709"/>
              </w:tabs>
              <w:spacing w:after="0" w:line="360" w:lineRule="auto"/>
              <w:jc w:val="center"/>
              <w:rPr>
                <w:rFonts w:ascii="Times New Roman" w:hAnsi="Times New Roman" w:cs="Times New Roman"/>
                <w:b/>
                <w:sz w:val="18"/>
                <w:szCs w:val="18"/>
              </w:rPr>
            </w:pPr>
            <w:r w:rsidRPr="006267D2">
              <w:rPr>
                <w:rFonts w:ascii="Times New Roman" w:hAnsi="Times New Roman" w:cs="Times New Roman"/>
                <w:b/>
                <w:sz w:val="18"/>
                <w:szCs w:val="18"/>
              </w:rPr>
              <w:t>Mean</w:t>
            </w:r>
          </w:p>
        </w:tc>
        <w:tc>
          <w:tcPr>
            <w:tcW w:w="886" w:type="dxa"/>
          </w:tcPr>
          <w:p w:rsidR="009F5CE8" w:rsidRPr="006267D2" w:rsidRDefault="009F5CE8" w:rsidP="00F71F69">
            <w:pPr>
              <w:tabs>
                <w:tab w:val="left" w:pos="709"/>
              </w:tabs>
              <w:spacing w:after="0" w:line="360" w:lineRule="auto"/>
              <w:jc w:val="center"/>
              <w:rPr>
                <w:rFonts w:ascii="Times New Roman" w:hAnsi="Times New Roman" w:cs="Times New Roman"/>
                <w:b/>
                <w:sz w:val="18"/>
                <w:szCs w:val="18"/>
              </w:rPr>
            </w:pPr>
            <w:r w:rsidRPr="006267D2">
              <w:rPr>
                <w:rFonts w:ascii="Times New Roman" w:hAnsi="Times New Roman" w:cs="Times New Roman"/>
                <w:b/>
                <w:sz w:val="18"/>
                <w:szCs w:val="18"/>
              </w:rPr>
              <w:t>Standar deviation</w:t>
            </w:r>
          </w:p>
        </w:tc>
      </w:tr>
      <w:tr w:rsidR="009F5CE8" w:rsidRPr="009F5CE8" w:rsidTr="00755D74">
        <w:tc>
          <w:tcPr>
            <w:tcW w:w="1101" w:type="dxa"/>
          </w:tcPr>
          <w:p w:rsidR="009F5CE8" w:rsidRPr="006267D2" w:rsidRDefault="009F5CE8" w:rsidP="00F71F69">
            <w:pPr>
              <w:tabs>
                <w:tab w:val="left" w:pos="709"/>
              </w:tabs>
              <w:spacing w:after="0" w:line="360" w:lineRule="auto"/>
              <w:jc w:val="center"/>
              <w:rPr>
                <w:rFonts w:ascii="Times New Roman" w:hAnsi="Times New Roman" w:cs="Times New Roman"/>
                <w:sz w:val="18"/>
                <w:szCs w:val="18"/>
              </w:rPr>
            </w:pPr>
            <w:r w:rsidRPr="006267D2">
              <w:rPr>
                <w:rFonts w:ascii="Times New Roman" w:hAnsi="Times New Roman" w:cs="Times New Roman"/>
                <w:sz w:val="18"/>
                <w:szCs w:val="18"/>
              </w:rPr>
              <w:t>RG</w:t>
            </w:r>
          </w:p>
        </w:tc>
        <w:tc>
          <w:tcPr>
            <w:tcW w:w="567" w:type="dxa"/>
          </w:tcPr>
          <w:p w:rsidR="009F5CE8" w:rsidRPr="006267D2" w:rsidRDefault="00755D74" w:rsidP="00F71F69">
            <w:pPr>
              <w:tabs>
                <w:tab w:val="left" w:pos="709"/>
              </w:tabs>
              <w:spacing w:after="0" w:line="360" w:lineRule="auto"/>
              <w:jc w:val="center"/>
              <w:rPr>
                <w:rFonts w:ascii="Times New Roman" w:hAnsi="Times New Roman" w:cs="Times New Roman"/>
                <w:sz w:val="18"/>
                <w:szCs w:val="18"/>
              </w:rPr>
            </w:pPr>
            <w:r w:rsidRPr="006267D2">
              <w:rPr>
                <w:rFonts w:ascii="Times New Roman" w:hAnsi="Times New Roman" w:cs="Times New Roman"/>
                <w:sz w:val="18"/>
                <w:szCs w:val="18"/>
              </w:rPr>
              <w:t>168</w:t>
            </w:r>
          </w:p>
        </w:tc>
        <w:tc>
          <w:tcPr>
            <w:tcW w:w="850" w:type="dxa"/>
          </w:tcPr>
          <w:p w:rsidR="009F5CE8" w:rsidRPr="006267D2" w:rsidRDefault="00755D74" w:rsidP="00F71F69">
            <w:pPr>
              <w:tabs>
                <w:tab w:val="left" w:pos="709"/>
              </w:tabs>
              <w:spacing w:after="0" w:line="360" w:lineRule="auto"/>
              <w:jc w:val="center"/>
              <w:rPr>
                <w:rFonts w:ascii="Times New Roman" w:hAnsi="Times New Roman" w:cs="Times New Roman"/>
                <w:sz w:val="18"/>
                <w:szCs w:val="18"/>
              </w:rPr>
            </w:pPr>
            <w:r w:rsidRPr="006267D2">
              <w:rPr>
                <w:rFonts w:ascii="Times New Roman" w:hAnsi="Times New Roman" w:cs="Times New Roman"/>
                <w:sz w:val="18"/>
                <w:szCs w:val="18"/>
              </w:rPr>
              <w:t>-0.5349</w:t>
            </w:r>
          </w:p>
        </w:tc>
        <w:tc>
          <w:tcPr>
            <w:tcW w:w="852" w:type="dxa"/>
          </w:tcPr>
          <w:p w:rsidR="009F5CE8" w:rsidRPr="006267D2" w:rsidRDefault="00755D74" w:rsidP="00F71F69">
            <w:pPr>
              <w:tabs>
                <w:tab w:val="left" w:pos="709"/>
              </w:tabs>
              <w:spacing w:after="0" w:line="360" w:lineRule="auto"/>
              <w:jc w:val="center"/>
              <w:rPr>
                <w:rFonts w:ascii="Times New Roman" w:hAnsi="Times New Roman" w:cs="Times New Roman"/>
                <w:sz w:val="18"/>
                <w:szCs w:val="18"/>
              </w:rPr>
            </w:pPr>
            <w:r w:rsidRPr="006267D2">
              <w:rPr>
                <w:rFonts w:ascii="Times New Roman" w:hAnsi="Times New Roman" w:cs="Times New Roman"/>
                <w:sz w:val="18"/>
                <w:szCs w:val="18"/>
              </w:rPr>
              <w:t>0.8007</w:t>
            </w:r>
          </w:p>
        </w:tc>
        <w:tc>
          <w:tcPr>
            <w:tcW w:w="814" w:type="dxa"/>
          </w:tcPr>
          <w:p w:rsidR="009F5CE8" w:rsidRPr="006267D2" w:rsidRDefault="00755D74" w:rsidP="00F71F69">
            <w:pPr>
              <w:tabs>
                <w:tab w:val="left" w:pos="709"/>
              </w:tabs>
              <w:spacing w:after="0" w:line="360" w:lineRule="auto"/>
              <w:jc w:val="center"/>
              <w:rPr>
                <w:rFonts w:ascii="Times New Roman" w:hAnsi="Times New Roman" w:cs="Times New Roman"/>
                <w:sz w:val="18"/>
                <w:szCs w:val="18"/>
              </w:rPr>
            </w:pPr>
            <w:r w:rsidRPr="006267D2">
              <w:rPr>
                <w:rFonts w:ascii="Times New Roman" w:hAnsi="Times New Roman" w:cs="Times New Roman"/>
                <w:sz w:val="18"/>
                <w:szCs w:val="18"/>
              </w:rPr>
              <w:t>0.1578</w:t>
            </w:r>
          </w:p>
        </w:tc>
        <w:tc>
          <w:tcPr>
            <w:tcW w:w="886" w:type="dxa"/>
          </w:tcPr>
          <w:p w:rsidR="009F5CE8" w:rsidRPr="006267D2" w:rsidRDefault="00755D74" w:rsidP="00F71F69">
            <w:pPr>
              <w:tabs>
                <w:tab w:val="left" w:pos="709"/>
              </w:tabs>
              <w:spacing w:after="0" w:line="360" w:lineRule="auto"/>
              <w:jc w:val="center"/>
              <w:rPr>
                <w:rFonts w:ascii="Times New Roman" w:hAnsi="Times New Roman" w:cs="Times New Roman"/>
                <w:sz w:val="18"/>
                <w:szCs w:val="18"/>
              </w:rPr>
            </w:pPr>
            <w:r w:rsidRPr="006267D2">
              <w:rPr>
                <w:rFonts w:ascii="Times New Roman" w:hAnsi="Times New Roman" w:cs="Times New Roman"/>
                <w:sz w:val="18"/>
                <w:szCs w:val="18"/>
              </w:rPr>
              <w:t>0.2013</w:t>
            </w:r>
          </w:p>
        </w:tc>
      </w:tr>
      <w:tr w:rsidR="009F5CE8" w:rsidRPr="009F5CE8" w:rsidTr="00755D74">
        <w:tc>
          <w:tcPr>
            <w:tcW w:w="1101" w:type="dxa"/>
          </w:tcPr>
          <w:p w:rsidR="009F5CE8" w:rsidRPr="006267D2" w:rsidRDefault="00755D74" w:rsidP="00F71F69">
            <w:pPr>
              <w:tabs>
                <w:tab w:val="left" w:pos="709"/>
              </w:tabs>
              <w:spacing w:after="0" w:line="360" w:lineRule="auto"/>
              <w:jc w:val="center"/>
              <w:rPr>
                <w:rFonts w:ascii="Times New Roman" w:hAnsi="Times New Roman" w:cs="Times New Roman"/>
                <w:sz w:val="18"/>
                <w:szCs w:val="18"/>
              </w:rPr>
            </w:pPr>
            <w:r w:rsidRPr="006267D2">
              <w:rPr>
                <w:rFonts w:ascii="Times New Roman" w:hAnsi="Times New Roman" w:cs="Times New Roman"/>
                <w:sz w:val="18"/>
                <w:szCs w:val="18"/>
              </w:rPr>
              <w:t>EP</w:t>
            </w:r>
          </w:p>
        </w:tc>
        <w:tc>
          <w:tcPr>
            <w:tcW w:w="567" w:type="dxa"/>
          </w:tcPr>
          <w:p w:rsidR="009F5CE8" w:rsidRPr="006267D2" w:rsidRDefault="00EF3ABD" w:rsidP="00F71F69">
            <w:pPr>
              <w:tabs>
                <w:tab w:val="left" w:pos="709"/>
              </w:tabs>
              <w:spacing w:after="0" w:line="360" w:lineRule="auto"/>
              <w:jc w:val="center"/>
              <w:rPr>
                <w:rFonts w:ascii="Times New Roman" w:hAnsi="Times New Roman" w:cs="Times New Roman"/>
                <w:sz w:val="18"/>
                <w:szCs w:val="18"/>
              </w:rPr>
            </w:pPr>
            <w:r w:rsidRPr="006267D2">
              <w:rPr>
                <w:rFonts w:ascii="Times New Roman" w:hAnsi="Times New Roman" w:cs="Times New Roman"/>
                <w:sz w:val="18"/>
                <w:szCs w:val="18"/>
              </w:rPr>
              <w:t>168</w:t>
            </w:r>
          </w:p>
        </w:tc>
        <w:tc>
          <w:tcPr>
            <w:tcW w:w="850" w:type="dxa"/>
          </w:tcPr>
          <w:p w:rsidR="009F5CE8" w:rsidRPr="006267D2" w:rsidRDefault="00EF3ABD" w:rsidP="00F71F69">
            <w:pPr>
              <w:tabs>
                <w:tab w:val="left" w:pos="709"/>
              </w:tabs>
              <w:spacing w:after="0" w:line="360" w:lineRule="auto"/>
              <w:jc w:val="center"/>
              <w:rPr>
                <w:rFonts w:ascii="Times New Roman" w:hAnsi="Times New Roman" w:cs="Times New Roman"/>
                <w:sz w:val="18"/>
                <w:szCs w:val="18"/>
              </w:rPr>
            </w:pPr>
            <w:r w:rsidRPr="006267D2">
              <w:rPr>
                <w:rFonts w:ascii="Times New Roman" w:hAnsi="Times New Roman" w:cs="Times New Roman"/>
                <w:sz w:val="18"/>
                <w:szCs w:val="18"/>
              </w:rPr>
              <w:t>5.7681</w:t>
            </w:r>
          </w:p>
        </w:tc>
        <w:tc>
          <w:tcPr>
            <w:tcW w:w="852" w:type="dxa"/>
          </w:tcPr>
          <w:p w:rsidR="009F5CE8" w:rsidRPr="006267D2" w:rsidRDefault="00EF3ABD" w:rsidP="00F71F69">
            <w:pPr>
              <w:tabs>
                <w:tab w:val="left" w:pos="709"/>
              </w:tabs>
              <w:spacing w:after="0" w:line="360" w:lineRule="auto"/>
              <w:jc w:val="center"/>
              <w:rPr>
                <w:rFonts w:ascii="Times New Roman" w:hAnsi="Times New Roman" w:cs="Times New Roman"/>
                <w:sz w:val="18"/>
                <w:szCs w:val="18"/>
              </w:rPr>
            </w:pPr>
            <w:r w:rsidRPr="006267D2">
              <w:rPr>
                <w:rFonts w:ascii="Times New Roman" w:hAnsi="Times New Roman" w:cs="Times New Roman"/>
                <w:sz w:val="18"/>
                <w:szCs w:val="18"/>
              </w:rPr>
              <w:t>9.2802</w:t>
            </w:r>
          </w:p>
        </w:tc>
        <w:tc>
          <w:tcPr>
            <w:tcW w:w="814" w:type="dxa"/>
          </w:tcPr>
          <w:p w:rsidR="009F5CE8" w:rsidRPr="006267D2" w:rsidRDefault="00EF3ABD" w:rsidP="00F71F69">
            <w:pPr>
              <w:tabs>
                <w:tab w:val="left" w:pos="709"/>
              </w:tabs>
              <w:spacing w:after="0" w:line="360" w:lineRule="auto"/>
              <w:jc w:val="center"/>
              <w:rPr>
                <w:rFonts w:ascii="Times New Roman" w:hAnsi="Times New Roman" w:cs="Times New Roman"/>
                <w:sz w:val="18"/>
                <w:szCs w:val="18"/>
              </w:rPr>
            </w:pPr>
            <w:r w:rsidRPr="006267D2">
              <w:rPr>
                <w:rFonts w:ascii="Times New Roman" w:hAnsi="Times New Roman" w:cs="Times New Roman"/>
                <w:sz w:val="18"/>
                <w:szCs w:val="18"/>
              </w:rPr>
              <w:t>7.8649</w:t>
            </w:r>
          </w:p>
        </w:tc>
        <w:tc>
          <w:tcPr>
            <w:tcW w:w="886" w:type="dxa"/>
          </w:tcPr>
          <w:p w:rsidR="009F5CE8" w:rsidRPr="006267D2" w:rsidRDefault="00EF3ABD" w:rsidP="00F71F69">
            <w:pPr>
              <w:tabs>
                <w:tab w:val="left" w:pos="709"/>
              </w:tabs>
              <w:spacing w:after="0" w:line="360" w:lineRule="auto"/>
              <w:jc w:val="center"/>
              <w:rPr>
                <w:rFonts w:ascii="Times New Roman" w:hAnsi="Times New Roman" w:cs="Times New Roman"/>
                <w:sz w:val="18"/>
                <w:szCs w:val="18"/>
              </w:rPr>
            </w:pPr>
            <w:r w:rsidRPr="006267D2">
              <w:rPr>
                <w:rFonts w:ascii="Times New Roman" w:hAnsi="Times New Roman" w:cs="Times New Roman"/>
                <w:sz w:val="18"/>
                <w:szCs w:val="18"/>
              </w:rPr>
              <w:t>0.7037</w:t>
            </w:r>
          </w:p>
        </w:tc>
      </w:tr>
      <w:tr w:rsidR="009F5CE8" w:rsidRPr="009F5CE8" w:rsidTr="00755D74">
        <w:tc>
          <w:tcPr>
            <w:tcW w:w="1101" w:type="dxa"/>
          </w:tcPr>
          <w:p w:rsidR="009F5CE8" w:rsidRPr="006267D2" w:rsidRDefault="00EF3ABD" w:rsidP="00F71F69">
            <w:pPr>
              <w:tabs>
                <w:tab w:val="left" w:pos="709"/>
              </w:tabs>
              <w:spacing w:after="0" w:line="360" w:lineRule="auto"/>
              <w:jc w:val="center"/>
              <w:rPr>
                <w:rFonts w:ascii="Times New Roman" w:hAnsi="Times New Roman" w:cs="Times New Roman"/>
                <w:sz w:val="18"/>
                <w:szCs w:val="18"/>
              </w:rPr>
            </w:pPr>
            <w:r w:rsidRPr="006267D2">
              <w:rPr>
                <w:rFonts w:ascii="Times New Roman" w:hAnsi="Times New Roman" w:cs="Times New Roman"/>
                <w:sz w:val="18"/>
                <w:szCs w:val="18"/>
              </w:rPr>
              <w:t>HCE</w:t>
            </w:r>
          </w:p>
        </w:tc>
        <w:tc>
          <w:tcPr>
            <w:tcW w:w="567" w:type="dxa"/>
          </w:tcPr>
          <w:p w:rsidR="009F5CE8" w:rsidRPr="006267D2" w:rsidRDefault="00EF3ABD" w:rsidP="00F71F69">
            <w:pPr>
              <w:tabs>
                <w:tab w:val="left" w:pos="709"/>
              </w:tabs>
              <w:spacing w:after="0" w:line="360" w:lineRule="auto"/>
              <w:jc w:val="center"/>
              <w:rPr>
                <w:rFonts w:ascii="Times New Roman" w:hAnsi="Times New Roman" w:cs="Times New Roman"/>
                <w:sz w:val="18"/>
                <w:szCs w:val="18"/>
              </w:rPr>
            </w:pPr>
            <w:r w:rsidRPr="006267D2">
              <w:rPr>
                <w:rFonts w:ascii="Times New Roman" w:hAnsi="Times New Roman" w:cs="Times New Roman"/>
                <w:sz w:val="18"/>
                <w:szCs w:val="18"/>
              </w:rPr>
              <w:t>168</w:t>
            </w:r>
          </w:p>
        </w:tc>
        <w:tc>
          <w:tcPr>
            <w:tcW w:w="850" w:type="dxa"/>
          </w:tcPr>
          <w:p w:rsidR="009F5CE8" w:rsidRPr="006267D2" w:rsidRDefault="00EF3ABD" w:rsidP="00F71F69">
            <w:pPr>
              <w:tabs>
                <w:tab w:val="left" w:pos="709"/>
              </w:tabs>
              <w:spacing w:after="0" w:line="360" w:lineRule="auto"/>
              <w:jc w:val="center"/>
              <w:rPr>
                <w:rFonts w:ascii="Times New Roman" w:hAnsi="Times New Roman" w:cs="Times New Roman"/>
                <w:sz w:val="18"/>
                <w:szCs w:val="18"/>
              </w:rPr>
            </w:pPr>
            <w:r w:rsidRPr="006267D2">
              <w:rPr>
                <w:rFonts w:ascii="Times New Roman" w:hAnsi="Times New Roman" w:cs="Times New Roman"/>
                <w:sz w:val="18"/>
                <w:szCs w:val="18"/>
              </w:rPr>
              <w:t>0.4608</w:t>
            </w:r>
          </w:p>
        </w:tc>
        <w:tc>
          <w:tcPr>
            <w:tcW w:w="852" w:type="dxa"/>
          </w:tcPr>
          <w:p w:rsidR="009F5CE8" w:rsidRPr="006267D2" w:rsidRDefault="00EF3ABD" w:rsidP="00F71F69">
            <w:pPr>
              <w:tabs>
                <w:tab w:val="left" w:pos="709"/>
              </w:tabs>
              <w:spacing w:after="0" w:line="360" w:lineRule="auto"/>
              <w:jc w:val="center"/>
              <w:rPr>
                <w:rFonts w:ascii="Times New Roman" w:hAnsi="Times New Roman" w:cs="Times New Roman"/>
                <w:sz w:val="18"/>
                <w:szCs w:val="18"/>
              </w:rPr>
            </w:pPr>
            <w:r w:rsidRPr="006267D2">
              <w:rPr>
                <w:rFonts w:ascii="Times New Roman" w:hAnsi="Times New Roman" w:cs="Times New Roman"/>
                <w:sz w:val="18"/>
                <w:szCs w:val="18"/>
              </w:rPr>
              <w:t>24.4729</w:t>
            </w:r>
          </w:p>
        </w:tc>
        <w:tc>
          <w:tcPr>
            <w:tcW w:w="814" w:type="dxa"/>
          </w:tcPr>
          <w:p w:rsidR="009F5CE8" w:rsidRPr="006267D2" w:rsidRDefault="00EF3ABD" w:rsidP="00F71F69">
            <w:pPr>
              <w:tabs>
                <w:tab w:val="left" w:pos="709"/>
              </w:tabs>
              <w:spacing w:after="0" w:line="360" w:lineRule="auto"/>
              <w:jc w:val="center"/>
              <w:rPr>
                <w:rFonts w:ascii="Times New Roman" w:hAnsi="Times New Roman" w:cs="Times New Roman"/>
                <w:sz w:val="18"/>
                <w:szCs w:val="18"/>
              </w:rPr>
            </w:pPr>
            <w:r w:rsidRPr="006267D2">
              <w:rPr>
                <w:rFonts w:ascii="Times New Roman" w:hAnsi="Times New Roman" w:cs="Times New Roman"/>
                <w:sz w:val="18"/>
                <w:szCs w:val="18"/>
              </w:rPr>
              <w:t>6.5333</w:t>
            </w:r>
          </w:p>
        </w:tc>
        <w:tc>
          <w:tcPr>
            <w:tcW w:w="886" w:type="dxa"/>
          </w:tcPr>
          <w:p w:rsidR="009F5CE8" w:rsidRPr="006267D2" w:rsidRDefault="00EF3ABD" w:rsidP="00F71F69">
            <w:pPr>
              <w:tabs>
                <w:tab w:val="left" w:pos="709"/>
              </w:tabs>
              <w:spacing w:after="0" w:line="360" w:lineRule="auto"/>
              <w:jc w:val="center"/>
              <w:rPr>
                <w:rFonts w:ascii="Times New Roman" w:hAnsi="Times New Roman" w:cs="Times New Roman"/>
                <w:sz w:val="18"/>
                <w:szCs w:val="18"/>
              </w:rPr>
            </w:pPr>
            <w:r w:rsidRPr="006267D2">
              <w:rPr>
                <w:rFonts w:ascii="Times New Roman" w:hAnsi="Times New Roman" w:cs="Times New Roman"/>
                <w:sz w:val="18"/>
                <w:szCs w:val="18"/>
              </w:rPr>
              <w:t>4.4819</w:t>
            </w:r>
          </w:p>
        </w:tc>
      </w:tr>
      <w:tr w:rsidR="009F5CE8" w:rsidRPr="009F5CE8" w:rsidTr="00755D74">
        <w:tc>
          <w:tcPr>
            <w:tcW w:w="1101" w:type="dxa"/>
          </w:tcPr>
          <w:p w:rsidR="009F5CE8" w:rsidRPr="006267D2" w:rsidRDefault="00EF3ABD" w:rsidP="00F71F69">
            <w:pPr>
              <w:tabs>
                <w:tab w:val="left" w:pos="709"/>
              </w:tabs>
              <w:spacing w:after="0" w:line="360" w:lineRule="auto"/>
              <w:jc w:val="center"/>
              <w:rPr>
                <w:rFonts w:ascii="Times New Roman" w:hAnsi="Times New Roman" w:cs="Times New Roman"/>
                <w:sz w:val="18"/>
                <w:szCs w:val="18"/>
              </w:rPr>
            </w:pPr>
            <w:r w:rsidRPr="006267D2">
              <w:rPr>
                <w:rFonts w:ascii="Times New Roman" w:hAnsi="Times New Roman" w:cs="Times New Roman"/>
                <w:sz w:val="18"/>
                <w:szCs w:val="18"/>
              </w:rPr>
              <w:t>SCE</w:t>
            </w:r>
          </w:p>
        </w:tc>
        <w:tc>
          <w:tcPr>
            <w:tcW w:w="567" w:type="dxa"/>
          </w:tcPr>
          <w:p w:rsidR="009F5CE8" w:rsidRPr="006267D2" w:rsidRDefault="00EF3ABD" w:rsidP="00F71F69">
            <w:pPr>
              <w:tabs>
                <w:tab w:val="left" w:pos="709"/>
              </w:tabs>
              <w:spacing w:after="0" w:line="360" w:lineRule="auto"/>
              <w:jc w:val="center"/>
              <w:rPr>
                <w:rFonts w:ascii="Times New Roman" w:hAnsi="Times New Roman" w:cs="Times New Roman"/>
                <w:sz w:val="18"/>
                <w:szCs w:val="18"/>
              </w:rPr>
            </w:pPr>
            <w:r w:rsidRPr="006267D2">
              <w:rPr>
                <w:rFonts w:ascii="Times New Roman" w:hAnsi="Times New Roman" w:cs="Times New Roman"/>
                <w:sz w:val="18"/>
                <w:szCs w:val="18"/>
              </w:rPr>
              <w:t>168</w:t>
            </w:r>
          </w:p>
        </w:tc>
        <w:tc>
          <w:tcPr>
            <w:tcW w:w="850" w:type="dxa"/>
          </w:tcPr>
          <w:p w:rsidR="009F5CE8" w:rsidRPr="006267D2" w:rsidRDefault="00EF3ABD" w:rsidP="00F71F69">
            <w:pPr>
              <w:tabs>
                <w:tab w:val="left" w:pos="709"/>
              </w:tabs>
              <w:spacing w:after="0" w:line="360" w:lineRule="auto"/>
              <w:jc w:val="center"/>
              <w:rPr>
                <w:rFonts w:ascii="Times New Roman" w:hAnsi="Times New Roman" w:cs="Times New Roman"/>
                <w:sz w:val="18"/>
                <w:szCs w:val="18"/>
              </w:rPr>
            </w:pPr>
            <w:r w:rsidRPr="006267D2">
              <w:rPr>
                <w:rFonts w:ascii="Times New Roman" w:hAnsi="Times New Roman" w:cs="Times New Roman"/>
                <w:sz w:val="18"/>
                <w:szCs w:val="18"/>
              </w:rPr>
              <w:t>-1.1703</w:t>
            </w:r>
          </w:p>
        </w:tc>
        <w:tc>
          <w:tcPr>
            <w:tcW w:w="852" w:type="dxa"/>
          </w:tcPr>
          <w:p w:rsidR="009F5CE8" w:rsidRPr="006267D2" w:rsidRDefault="00EF3ABD" w:rsidP="00F71F69">
            <w:pPr>
              <w:tabs>
                <w:tab w:val="left" w:pos="709"/>
              </w:tabs>
              <w:spacing w:after="0" w:line="360" w:lineRule="auto"/>
              <w:jc w:val="center"/>
              <w:rPr>
                <w:rFonts w:ascii="Times New Roman" w:hAnsi="Times New Roman" w:cs="Times New Roman"/>
                <w:sz w:val="18"/>
                <w:szCs w:val="18"/>
              </w:rPr>
            </w:pPr>
            <w:r w:rsidRPr="006267D2">
              <w:rPr>
                <w:rFonts w:ascii="Times New Roman" w:hAnsi="Times New Roman" w:cs="Times New Roman"/>
                <w:sz w:val="18"/>
                <w:szCs w:val="18"/>
              </w:rPr>
              <w:t>0.9591</w:t>
            </w:r>
          </w:p>
        </w:tc>
        <w:tc>
          <w:tcPr>
            <w:tcW w:w="814" w:type="dxa"/>
          </w:tcPr>
          <w:p w:rsidR="009F5CE8" w:rsidRPr="006267D2" w:rsidRDefault="00EF3ABD" w:rsidP="00F71F69">
            <w:pPr>
              <w:tabs>
                <w:tab w:val="left" w:pos="709"/>
              </w:tabs>
              <w:spacing w:after="0" w:line="360" w:lineRule="auto"/>
              <w:jc w:val="center"/>
              <w:rPr>
                <w:rFonts w:ascii="Times New Roman" w:hAnsi="Times New Roman" w:cs="Times New Roman"/>
                <w:sz w:val="18"/>
                <w:szCs w:val="18"/>
              </w:rPr>
            </w:pPr>
            <w:r w:rsidRPr="006267D2">
              <w:rPr>
                <w:rFonts w:ascii="Times New Roman" w:hAnsi="Times New Roman" w:cs="Times New Roman"/>
                <w:sz w:val="18"/>
                <w:szCs w:val="18"/>
              </w:rPr>
              <w:t>0.7399</w:t>
            </w:r>
          </w:p>
        </w:tc>
        <w:tc>
          <w:tcPr>
            <w:tcW w:w="886" w:type="dxa"/>
          </w:tcPr>
          <w:p w:rsidR="009F5CE8" w:rsidRPr="006267D2" w:rsidRDefault="00EF3ABD" w:rsidP="00F71F69">
            <w:pPr>
              <w:tabs>
                <w:tab w:val="left" w:pos="709"/>
              </w:tabs>
              <w:spacing w:after="0" w:line="360" w:lineRule="auto"/>
              <w:jc w:val="center"/>
              <w:rPr>
                <w:rFonts w:ascii="Times New Roman" w:hAnsi="Times New Roman" w:cs="Times New Roman"/>
                <w:sz w:val="18"/>
                <w:szCs w:val="18"/>
              </w:rPr>
            </w:pPr>
            <w:r w:rsidRPr="006267D2">
              <w:rPr>
                <w:rFonts w:ascii="Times New Roman" w:hAnsi="Times New Roman" w:cs="Times New Roman"/>
                <w:sz w:val="18"/>
                <w:szCs w:val="18"/>
              </w:rPr>
              <w:t>0.2556</w:t>
            </w:r>
          </w:p>
        </w:tc>
      </w:tr>
      <w:tr w:rsidR="009F5CE8" w:rsidRPr="009F5CE8" w:rsidTr="00755D74">
        <w:tc>
          <w:tcPr>
            <w:tcW w:w="1101" w:type="dxa"/>
          </w:tcPr>
          <w:p w:rsidR="009F5CE8" w:rsidRPr="006267D2" w:rsidRDefault="00EF3ABD" w:rsidP="00F71F69">
            <w:pPr>
              <w:tabs>
                <w:tab w:val="left" w:pos="709"/>
              </w:tabs>
              <w:spacing w:after="0" w:line="360" w:lineRule="auto"/>
              <w:jc w:val="center"/>
              <w:rPr>
                <w:rFonts w:ascii="Times New Roman" w:hAnsi="Times New Roman" w:cs="Times New Roman"/>
                <w:sz w:val="18"/>
                <w:szCs w:val="18"/>
              </w:rPr>
            </w:pPr>
            <w:r w:rsidRPr="006267D2">
              <w:rPr>
                <w:rFonts w:ascii="Times New Roman" w:hAnsi="Times New Roman" w:cs="Times New Roman"/>
                <w:sz w:val="18"/>
                <w:szCs w:val="18"/>
              </w:rPr>
              <w:t>CEE</w:t>
            </w:r>
          </w:p>
        </w:tc>
        <w:tc>
          <w:tcPr>
            <w:tcW w:w="567" w:type="dxa"/>
          </w:tcPr>
          <w:p w:rsidR="009F5CE8" w:rsidRPr="006267D2" w:rsidRDefault="00EF3ABD" w:rsidP="00F71F69">
            <w:pPr>
              <w:tabs>
                <w:tab w:val="left" w:pos="709"/>
              </w:tabs>
              <w:spacing w:after="0" w:line="360" w:lineRule="auto"/>
              <w:jc w:val="center"/>
              <w:rPr>
                <w:rFonts w:ascii="Times New Roman" w:hAnsi="Times New Roman" w:cs="Times New Roman"/>
                <w:sz w:val="18"/>
                <w:szCs w:val="18"/>
              </w:rPr>
            </w:pPr>
            <w:r w:rsidRPr="006267D2">
              <w:rPr>
                <w:rFonts w:ascii="Times New Roman" w:hAnsi="Times New Roman" w:cs="Times New Roman"/>
                <w:sz w:val="18"/>
                <w:szCs w:val="18"/>
              </w:rPr>
              <w:t>168</w:t>
            </w:r>
          </w:p>
        </w:tc>
        <w:tc>
          <w:tcPr>
            <w:tcW w:w="850" w:type="dxa"/>
          </w:tcPr>
          <w:p w:rsidR="009F5CE8" w:rsidRPr="006267D2" w:rsidRDefault="00EF3ABD" w:rsidP="00F71F69">
            <w:pPr>
              <w:tabs>
                <w:tab w:val="left" w:pos="709"/>
              </w:tabs>
              <w:spacing w:after="0" w:line="360" w:lineRule="auto"/>
              <w:jc w:val="center"/>
              <w:rPr>
                <w:rFonts w:ascii="Times New Roman" w:hAnsi="Times New Roman" w:cs="Times New Roman"/>
                <w:sz w:val="18"/>
                <w:szCs w:val="18"/>
              </w:rPr>
            </w:pPr>
            <w:r w:rsidRPr="006267D2">
              <w:rPr>
                <w:rFonts w:ascii="Times New Roman" w:hAnsi="Times New Roman" w:cs="Times New Roman"/>
                <w:sz w:val="18"/>
                <w:szCs w:val="18"/>
              </w:rPr>
              <w:t>-0.4844</w:t>
            </w:r>
          </w:p>
        </w:tc>
        <w:tc>
          <w:tcPr>
            <w:tcW w:w="852" w:type="dxa"/>
          </w:tcPr>
          <w:p w:rsidR="009F5CE8" w:rsidRPr="006267D2" w:rsidRDefault="00EF3ABD" w:rsidP="00F71F69">
            <w:pPr>
              <w:tabs>
                <w:tab w:val="left" w:pos="709"/>
              </w:tabs>
              <w:spacing w:after="0" w:line="360" w:lineRule="auto"/>
              <w:jc w:val="center"/>
              <w:rPr>
                <w:rFonts w:ascii="Times New Roman" w:hAnsi="Times New Roman" w:cs="Times New Roman"/>
                <w:sz w:val="18"/>
                <w:szCs w:val="18"/>
              </w:rPr>
            </w:pPr>
            <w:r w:rsidRPr="006267D2">
              <w:rPr>
                <w:rFonts w:ascii="Times New Roman" w:hAnsi="Times New Roman" w:cs="Times New Roman"/>
                <w:sz w:val="18"/>
                <w:szCs w:val="18"/>
              </w:rPr>
              <w:t>1.6885</w:t>
            </w:r>
          </w:p>
        </w:tc>
        <w:tc>
          <w:tcPr>
            <w:tcW w:w="814" w:type="dxa"/>
          </w:tcPr>
          <w:p w:rsidR="009F5CE8" w:rsidRPr="006267D2" w:rsidRDefault="00EF3ABD" w:rsidP="00F71F69">
            <w:pPr>
              <w:tabs>
                <w:tab w:val="left" w:pos="709"/>
              </w:tabs>
              <w:spacing w:after="0" w:line="360" w:lineRule="auto"/>
              <w:jc w:val="center"/>
              <w:rPr>
                <w:rFonts w:ascii="Times New Roman" w:hAnsi="Times New Roman" w:cs="Times New Roman"/>
                <w:sz w:val="18"/>
                <w:szCs w:val="18"/>
              </w:rPr>
            </w:pPr>
            <w:r w:rsidRPr="006267D2">
              <w:rPr>
                <w:rFonts w:ascii="Times New Roman" w:hAnsi="Times New Roman" w:cs="Times New Roman"/>
                <w:sz w:val="18"/>
                <w:szCs w:val="18"/>
              </w:rPr>
              <w:t>0.2379</w:t>
            </w:r>
          </w:p>
        </w:tc>
        <w:tc>
          <w:tcPr>
            <w:tcW w:w="886" w:type="dxa"/>
          </w:tcPr>
          <w:p w:rsidR="009F5CE8" w:rsidRPr="006267D2" w:rsidRDefault="00EF3ABD" w:rsidP="00F71F69">
            <w:pPr>
              <w:tabs>
                <w:tab w:val="left" w:pos="709"/>
              </w:tabs>
              <w:spacing w:after="0" w:line="360" w:lineRule="auto"/>
              <w:jc w:val="center"/>
              <w:rPr>
                <w:rFonts w:ascii="Times New Roman" w:hAnsi="Times New Roman" w:cs="Times New Roman"/>
                <w:sz w:val="18"/>
                <w:szCs w:val="18"/>
              </w:rPr>
            </w:pPr>
            <w:r w:rsidRPr="006267D2">
              <w:rPr>
                <w:rFonts w:ascii="Times New Roman" w:hAnsi="Times New Roman" w:cs="Times New Roman"/>
                <w:sz w:val="18"/>
                <w:szCs w:val="18"/>
              </w:rPr>
              <w:t>0.2696</w:t>
            </w:r>
          </w:p>
        </w:tc>
      </w:tr>
    </w:tbl>
    <w:p w:rsidR="009F5CE8" w:rsidRPr="00892869" w:rsidRDefault="00892869" w:rsidP="00892869">
      <w:pPr>
        <w:tabs>
          <w:tab w:val="left" w:pos="709"/>
        </w:tabs>
        <w:spacing w:after="0" w:line="360" w:lineRule="auto"/>
        <w:rPr>
          <w:rFonts w:ascii="Times New Roman" w:hAnsi="Times New Roman" w:cs="Times New Roman"/>
          <w:i/>
          <w:sz w:val="20"/>
          <w:szCs w:val="20"/>
        </w:rPr>
      </w:pPr>
      <w:proofErr w:type="gramStart"/>
      <w:r w:rsidRPr="00892869">
        <w:rPr>
          <w:rFonts w:ascii="Times New Roman" w:hAnsi="Times New Roman" w:cs="Times New Roman"/>
          <w:i/>
          <w:sz w:val="20"/>
          <w:szCs w:val="20"/>
        </w:rPr>
        <w:t>Sumber :</w:t>
      </w:r>
      <w:proofErr w:type="gramEnd"/>
      <w:r w:rsidRPr="00892869">
        <w:rPr>
          <w:rFonts w:ascii="Times New Roman" w:hAnsi="Times New Roman" w:cs="Times New Roman"/>
          <w:i/>
          <w:sz w:val="20"/>
          <w:szCs w:val="20"/>
        </w:rPr>
        <w:t xml:space="preserve"> hasil pengolahan data SPPS</w:t>
      </w:r>
    </w:p>
    <w:p w:rsidR="00F71F69" w:rsidRPr="003921E6" w:rsidRDefault="003921E6" w:rsidP="00B96319">
      <w:pPr>
        <w:tabs>
          <w:tab w:val="left" w:pos="709"/>
        </w:tabs>
        <w:spacing w:after="0" w:line="360" w:lineRule="auto"/>
        <w:rPr>
          <w:rFonts w:ascii="Times New Roman" w:hAnsi="Times New Roman" w:cs="Times New Roman"/>
          <w:b/>
          <w:sz w:val="24"/>
          <w:szCs w:val="24"/>
        </w:rPr>
      </w:pPr>
      <w:r>
        <w:rPr>
          <w:rFonts w:ascii="Times New Roman" w:hAnsi="Times New Roman" w:cs="Times New Roman"/>
          <w:b/>
          <w:sz w:val="24"/>
          <w:szCs w:val="24"/>
        </w:rPr>
        <w:t>Hasil Uji Asumsi Klasik</w:t>
      </w:r>
    </w:p>
    <w:p w:rsidR="006E3334" w:rsidRDefault="006E3334" w:rsidP="00B96319">
      <w:pPr>
        <w:tabs>
          <w:tab w:val="left" w:pos="709"/>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Uji Normalitas</w:t>
      </w:r>
    </w:p>
    <w:p w:rsidR="006E3334" w:rsidRDefault="00F83DF1" w:rsidP="006E3334">
      <w:pPr>
        <w:spacing w:after="0" w:line="240" w:lineRule="auto"/>
        <w:jc w:val="center"/>
        <w:rPr>
          <w:rFonts w:ascii="Times New Roman" w:hAnsi="Times New Roman"/>
          <w:b/>
          <w:sz w:val="24"/>
          <w:szCs w:val="24"/>
        </w:rPr>
      </w:pPr>
      <w:r>
        <w:rPr>
          <w:rFonts w:ascii="Times New Roman" w:hAnsi="Times New Roman"/>
          <w:b/>
          <w:sz w:val="24"/>
          <w:szCs w:val="24"/>
        </w:rPr>
        <w:t xml:space="preserve">Tabel </w:t>
      </w:r>
      <w:r w:rsidR="00DC42FD">
        <w:rPr>
          <w:rFonts w:ascii="Times New Roman" w:hAnsi="Times New Roman"/>
          <w:b/>
          <w:sz w:val="24"/>
          <w:szCs w:val="24"/>
        </w:rPr>
        <w:t>3</w:t>
      </w:r>
    </w:p>
    <w:p w:rsidR="006E3334" w:rsidRDefault="006E3334" w:rsidP="006E3334">
      <w:pPr>
        <w:spacing w:after="120" w:line="240" w:lineRule="auto"/>
        <w:jc w:val="center"/>
        <w:rPr>
          <w:rFonts w:ascii="Times New Roman" w:hAnsi="Times New Roman"/>
          <w:b/>
          <w:sz w:val="24"/>
          <w:szCs w:val="24"/>
        </w:rPr>
      </w:pPr>
      <w:r w:rsidRPr="00511730">
        <w:rPr>
          <w:rFonts w:ascii="Times New Roman" w:hAnsi="Times New Roman"/>
          <w:b/>
          <w:sz w:val="24"/>
          <w:szCs w:val="24"/>
        </w:rPr>
        <w:t>Hasi</w:t>
      </w:r>
      <w:r>
        <w:rPr>
          <w:rFonts w:ascii="Times New Roman" w:hAnsi="Times New Roman"/>
          <w:b/>
          <w:sz w:val="24"/>
          <w:szCs w:val="24"/>
        </w:rPr>
        <w:t>l Pengujian Normalitas</w:t>
      </w:r>
      <w:r w:rsidR="00842749">
        <w:rPr>
          <w:rFonts w:ascii="Times New Roman" w:hAnsi="Times New Roman"/>
          <w:b/>
          <w:sz w:val="24"/>
          <w:szCs w:val="24"/>
        </w:rPr>
        <w:t xml:space="preserve"> Residual dengan One Sample Kolmogrove Smirnove Test</w:t>
      </w:r>
    </w:p>
    <w:tbl>
      <w:tblPr>
        <w:tblStyle w:val="TableGrid"/>
        <w:tblW w:w="0" w:type="auto"/>
        <w:tblInd w:w="-34" w:type="dxa"/>
        <w:tblLook w:val="04A0"/>
      </w:tblPr>
      <w:tblGrid>
        <w:gridCol w:w="1583"/>
        <w:gridCol w:w="854"/>
        <w:gridCol w:w="739"/>
        <w:gridCol w:w="1250"/>
      </w:tblGrid>
      <w:tr w:rsidR="00842749" w:rsidTr="00E22B8C">
        <w:trPr>
          <w:trHeight w:val="615"/>
        </w:trPr>
        <w:tc>
          <w:tcPr>
            <w:tcW w:w="1437" w:type="dxa"/>
          </w:tcPr>
          <w:p w:rsidR="00842749" w:rsidRPr="008171D9" w:rsidRDefault="00842749" w:rsidP="001D250E">
            <w:pPr>
              <w:rPr>
                <w:rFonts w:ascii="Times New Roman" w:hAnsi="Times New Roman" w:cs="Times New Roman"/>
                <w:sz w:val="20"/>
                <w:szCs w:val="20"/>
              </w:rPr>
            </w:pPr>
            <w:r w:rsidRPr="008171D9">
              <w:rPr>
                <w:rFonts w:ascii="Times New Roman" w:hAnsi="Times New Roman" w:cs="Times New Roman"/>
                <w:b/>
                <w:color w:val="000000"/>
                <w:sz w:val="20"/>
                <w:szCs w:val="20"/>
              </w:rPr>
              <w:t>Unstandardized Residual</w:t>
            </w:r>
          </w:p>
        </w:tc>
        <w:tc>
          <w:tcPr>
            <w:tcW w:w="1137" w:type="dxa"/>
          </w:tcPr>
          <w:p w:rsidR="00842749" w:rsidRPr="008171D9" w:rsidRDefault="00842749" w:rsidP="001D250E">
            <w:pPr>
              <w:jc w:val="center"/>
              <w:rPr>
                <w:rFonts w:ascii="Times New Roman" w:hAnsi="Times New Roman" w:cs="Times New Roman"/>
                <w:b/>
                <w:sz w:val="20"/>
                <w:szCs w:val="20"/>
              </w:rPr>
            </w:pPr>
            <w:r w:rsidRPr="008171D9">
              <w:rPr>
                <w:rFonts w:ascii="Times New Roman" w:hAnsi="Times New Roman" w:cs="Times New Roman"/>
                <w:b/>
                <w:sz w:val="20"/>
                <w:szCs w:val="20"/>
              </w:rPr>
              <w:t>Asymp Sig (2-Tailed)</w:t>
            </w:r>
          </w:p>
        </w:tc>
        <w:tc>
          <w:tcPr>
            <w:tcW w:w="682" w:type="dxa"/>
          </w:tcPr>
          <w:p w:rsidR="00842749" w:rsidRPr="008171D9" w:rsidRDefault="00842749" w:rsidP="001D250E">
            <w:pPr>
              <w:jc w:val="center"/>
              <w:rPr>
                <w:rFonts w:ascii="Times New Roman" w:hAnsi="Times New Roman" w:cs="Times New Roman"/>
                <w:b/>
                <w:sz w:val="20"/>
                <w:szCs w:val="20"/>
              </w:rPr>
            </w:pPr>
            <w:r w:rsidRPr="008171D9">
              <w:rPr>
                <w:rFonts w:ascii="Times New Roman" w:hAnsi="Times New Roman" w:cs="Times New Roman"/>
                <w:b/>
                <w:sz w:val="20"/>
                <w:szCs w:val="20"/>
              </w:rPr>
              <w:t>Alpha</w:t>
            </w:r>
          </w:p>
        </w:tc>
        <w:tc>
          <w:tcPr>
            <w:tcW w:w="1139" w:type="dxa"/>
          </w:tcPr>
          <w:p w:rsidR="00842749" w:rsidRPr="008171D9" w:rsidRDefault="00842749" w:rsidP="001D250E">
            <w:pPr>
              <w:jc w:val="center"/>
              <w:rPr>
                <w:rFonts w:ascii="Times New Roman" w:hAnsi="Times New Roman" w:cs="Times New Roman"/>
                <w:b/>
                <w:sz w:val="20"/>
                <w:szCs w:val="20"/>
              </w:rPr>
            </w:pPr>
            <w:r w:rsidRPr="008171D9">
              <w:rPr>
                <w:rFonts w:ascii="Times New Roman" w:hAnsi="Times New Roman" w:cs="Times New Roman"/>
                <w:b/>
                <w:sz w:val="20"/>
                <w:szCs w:val="20"/>
              </w:rPr>
              <w:t>Kesimpulan</w:t>
            </w:r>
          </w:p>
          <w:p w:rsidR="00842749" w:rsidRPr="008171D9" w:rsidRDefault="00842749" w:rsidP="001D250E">
            <w:pPr>
              <w:jc w:val="center"/>
              <w:rPr>
                <w:rFonts w:ascii="Times New Roman" w:hAnsi="Times New Roman" w:cs="Times New Roman"/>
                <w:b/>
                <w:sz w:val="20"/>
                <w:szCs w:val="20"/>
              </w:rPr>
            </w:pPr>
          </w:p>
        </w:tc>
      </w:tr>
      <w:tr w:rsidR="00842749" w:rsidTr="00842749">
        <w:trPr>
          <w:trHeight w:val="137"/>
        </w:trPr>
        <w:tc>
          <w:tcPr>
            <w:tcW w:w="1437" w:type="dxa"/>
          </w:tcPr>
          <w:p w:rsidR="00842749" w:rsidRPr="008171D9" w:rsidRDefault="00842749" w:rsidP="001D250E">
            <w:pPr>
              <w:jc w:val="center"/>
              <w:rPr>
                <w:rFonts w:ascii="Times New Roman" w:hAnsi="Times New Roman" w:cs="Times New Roman"/>
                <w:sz w:val="20"/>
                <w:szCs w:val="20"/>
              </w:rPr>
            </w:pPr>
            <w:r w:rsidRPr="008171D9">
              <w:rPr>
                <w:rFonts w:ascii="Times New Roman" w:hAnsi="Times New Roman" w:cs="Times New Roman"/>
                <w:sz w:val="20"/>
                <w:szCs w:val="20"/>
              </w:rPr>
              <w:t>Model 1</w:t>
            </w:r>
          </w:p>
        </w:tc>
        <w:tc>
          <w:tcPr>
            <w:tcW w:w="1137" w:type="dxa"/>
          </w:tcPr>
          <w:p w:rsidR="00842749" w:rsidRPr="008171D9" w:rsidRDefault="00842749" w:rsidP="001D250E">
            <w:pPr>
              <w:jc w:val="center"/>
              <w:rPr>
                <w:rFonts w:ascii="Times New Roman" w:hAnsi="Times New Roman" w:cs="Times New Roman"/>
                <w:sz w:val="20"/>
                <w:szCs w:val="20"/>
              </w:rPr>
            </w:pPr>
            <w:r w:rsidRPr="008171D9">
              <w:rPr>
                <w:rFonts w:ascii="Times New Roman" w:hAnsi="Times New Roman" w:cs="Times New Roman"/>
                <w:sz w:val="20"/>
                <w:szCs w:val="20"/>
              </w:rPr>
              <w:t>0,266</w:t>
            </w:r>
          </w:p>
        </w:tc>
        <w:tc>
          <w:tcPr>
            <w:tcW w:w="682" w:type="dxa"/>
          </w:tcPr>
          <w:p w:rsidR="00842749" w:rsidRPr="008171D9" w:rsidRDefault="00842749" w:rsidP="001D250E">
            <w:pPr>
              <w:jc w:val="center"/>
              <w:rPr>
                <w:rFonts w:ascii="Times New Roman" w:hAnsi="Times New Roman" w:cs="Times New Roman"/>
                <w:sz w:val="20"/>
                <w:szCs w:val="20"/>
              </w:rPr>
            </w:pPr>
            <w:r w:rsidRPr="008171D9">
              <w:rPr>
                <w:rFonts w:ascii="Times New Roman" w:hAnsi="Times New Roman" w:cs="Times New Roman"/>
                <w:sz w:val="20"/>
                <w:szCs w:val="20"/>
              </w:rPr>
              <w:t>0,05</w:t>
            </w:r>
          </w:p>
        </w:tc>
        <w:tc>
          <w:tcPr>
            <w:tcW w:w="1139" w:type="dxa"/>
          </w:tcPr>
          <w:p w:rsidR="00842749" w:rsidRPr="008171D9" w:rsidRDefault="00842749" w:rsidP="001D250E">
            <w:pPr>
              <w:jc w:val="center"/>
              <w:rPr>
                <w:rFonts w:ascii="Times New Roman" w:hAnsi="Times New Roman" w:cs="Times New Roman"/>
                <w:sz w:val="20"/>
                <w:szCs w:val="20"/>
              </w:rPr>
            </w:pPr>
            <w:r w:rsidRPr="008171D9">
              <w:rPr>
                <w:rFonts w:ascii="Times New Roman" w:hAnsi="Times New Roman" w:cs="Times New Roman"/>
                <w:sz w:val="20"/>
                <w:szCs w:val="20"/>
              </w:rPr>
              <w:t>Normal</w:t>
            </w:r>
          </w:p>
        </w:tc>
      </w:tr>
      <w:tr w:rsidR="00842749" w:rsidTr="00E22B8C">
        <w:trPr>
          <w:trHeight w:val="207"/>
        </w:trPr>
        <w:tc>
          <w:tcPr>
            <w:tcW w:w="1437" w:type="dxa"/>
          </w:tcPr>
          <w:p w:rsidR="00842749" w:rsidRPr="008171D9" w:rsidRDefault="00842749" w:rsidP="001D250E">
            <w:pPr>
              <w:jc w:val="center"/>
              <w:rPr>
                <w:rFonts w:ascii="Times New Roman" w:hAnsi="Times New Roman" w:cs="Times New Roman"/>
                <w:sz w:val="20"/>
                <w:szCs w:val="20"/>
              </w:rPr>
            </w:pPr>
            <w:r w:rsidRPr="008171D9">
              <w:rPr>
                <w:rFonts w:ascii="Times New Roman" w:hAnsi="Times New Roman" w:cs="Times New Roman"/>
                <w:sz w:val="20"/>
                <w:szCs w:val="20"/>
              </w:rPr>
              <w:t>Model 2</w:t>
            </w:r>
          </w:p>
        </w:tc>
        <w:tc>
          <w:tcPr>
            <w:tcW w:w="1137" w:type="dxa"/>
          </w:tcPr>
          <w:p w:rsidR="00842749" w:rsidRPr="008171D9" w:rsidRDefault="00842749" w:rsidP="001D250E">
            <w:pPr>
              <w:jc w:val="center"/>
              <w:rPr>
                <w:rFonts w:ascii="Times New Roman" w:hAnsi="Times New Roman" w:cs="Times New Roman"/>
                <w:sz w:val="20"/>
                <w:szCs w:val="20"/>
              </w:rPr>
            </w:pPr>
            <w:r w:rsidRPr="008171D9">
              <w:rPr>
                <w:rFonts w:ascii="Times New Roman" w:hAnsi="Times New Roman" w:cs="Times New Roman"/>
                <w:sz w:val="20"/>
                <w:szCs w:val="20"/>
              </w:rPr>
              <w:t>0,532</w:t>
            </w:r>
          </w:p>
        </w:tc>
        <w:tc>
          <w:tcPr>
            <w:tcW w:w="682" w:type="dxa"/>
          </w:tcPr>
          <w:p w:rsidR="00842749" w:rsidRPr="008171D9" w:rsidRDefault="00842749" w:rsidP="001D250E">
            <w:pPr>
              <w:jc w:val="center"/>
              <w:rPr>
                <w:rFonts w:ascii="Times New Roman" w:hAnsi="Times New Roman" w:cs="Times New Roman"/>
                <w:sz w:val="20"/>
                <w:szCs w:val="20"/>
              </w:rPr>
            </w:pPr>
            <w:r w:rsidRPr="008171D9">
              <w:rPr>
                <w:rFonts w:ascii="Times New Roman" w:hAnsi="Times New Roman" w:cs="Times New Roman"/>
                <w:sz w:val="20"/>
                <w:szCs w:val="20"/>
              </w:rPr>
              <w:t>0.05</w:t>
            </w:r>
          </w:p>
        </w:tc>
        <w:tc>
          <w:tcPr>
            <w:tcW w:w="1139" w:type="dxa"/>
          </w:tcPr>
          <w:p w:rsidR="00842749" w:rsidRPr="008171D9" w:rsidRDefault="00842749" w:rsidP="001D250E">
            <w:pPr>
              <w:jc w:val="center"/>
              <w:rPr>
                <w:rFonts w:ascii="Times New Roman" w:hAnsi="Times New Roman" w:cs="Times New Roman"/>
                <w:sz w:val="20"/>
                <w:szCs w:val="20"/>
              </w:rPr>
            </w:pPr>
            <w:r w:rsidRPr="008171D9">
              <w:rPr>
                <w:rFonts w:ascii="Times New Roman" w:hAnsi="Times New Roman" w:cs="Times New Roman"/>
                <w:sz w:val="20"/>
                <w:szCs w:val="20"/>
              </w:rPr>
              <w:t>Normal</w:t>
            </w:r>
          </w:p>
        </w:tc>
      </w:tr>
    </w:tbl>
    <w:p w:rsidR="00842749" w:rsidRDefault="00842749" w:rsidP="00290AA8">
      <w:pPr>
        <w:spacing w:after="0" w:line="360" w:lineRule="auto"/>
        <w:rPr>
          <w:rFonts w:ascii="Times New Roman" w:hAnsi="Times New Roman" w:cs="Times New Roman"/>
          <w:i/>
          <w:sz w:val="20"/>
          <w:szCs w:val="20"/>
        </w:rPr>
      </w:pPr>
      <w:r>
        <w:rPr>
          <w:rFonts w:ascii="Times New Roman" w:hAnsi="Times New Roman" w:cs="Times New Roman"/>
          <w:i/>
          <w:sz w:val="24"/>
          <w:szCs w:val="24"/>
        </w:rPr>
        <w:t xml:space="preserve"> </w:t>
      </w:r>
      <w:r w:rsidRPr="00393CA1">
        <w:rPr>
          <w:rFonts w:ascii="Times New Roman" w:hAnsi="Times New Roman" w:cs="Times New Roman"/>
          <w:i/>
          <w:sz w:val="20"/>
          <w:szCs w:val="20"/>
        </w:rPr>
        <w:t>Sumber: hasil pengolahan data SPSS</w:t>
      </w:r>
    </w:p>
    <w:p w:rsidR="00290AA8" w:rsidRDefault="00290AA8" w:rsidP="001027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Pada tabel masing-masing</w:t>
      </w:r>
      <w:r w:rsidR="00B37F3C">
        <w:rPr>
          <w:rFonts w:ascii="Times New Roman" w:hAnsi="Times New Roman" w:cs="Times New Roman"/>
          <w:sz w:val="24"/>
          <w:szCs w:val="24"/>
        </w:rPr>
        <w:t xml:space="preserve"> </w:t>
      </w:r>
      <w:proofErr w:type="gramStart"/>
      <w:r w:rsidR="00B37F3C">
        <w:rPr>
          <w:rFonts w:ascii="Times New Roman" w:hAnsi="Times New Roman" w:cs="Times New Roman"/>
          <w:sz w:val="24"/>
          <w:szCs w:val="24"/>
        </w:rPr>
        <w:t>model</w:t>
      </w:r>
      <w:r>
        <w:rPr>
          <w:rFonts w:ascii="Times New Roman" w:hAnsi="Times New Roman" w:cs="Times New Roman"/>
          <w:sz w:val="24"/>
          <w:szCs w:val="24"/>
        </w:rPr>
        <w:t xml:space="preserve"> </w:t>
      </w:r>
      <w:r w:rsidR="00B37F3C">
        <w:rPr>
          <w:rFonts w:ascii="Times New Roman" w:hAnsi="Times New Roman" w:cs="Times New Roman"/>
          <w:sz w:val="24"/>
          <w:szCs w:val="24"/>
        </w:rPr>
        <w:t xml:space="preserve"> </w:t>
      </w:r>
      <w:r>
        <w:rPr>
          <w:rFonts w:ascii="Times New Roman" w:hAnsi="Times New Roman" w:cs="Times New Roman"/>
          <w:sz w:val="24"/>
          <w:szCs w:val="24"/>
        </w:rPr>
        <w:t>penelitian</w:t>
      </w:r>
      <w:proofErr w:type="gramEnd"/>
      <w:r w:rsidR="001027EC">
        <w:rPr>
          <w:rFonts w:ascii="Times New Roman" w:hAnsi="Times New Roman" w:cs="Times New Roman"/>
          <w:sz w:val="24"/>
          <w:szCs w:val="24"/>
        </w:rPr>
        <w:t xml:space="preserve"> memiliki nilai </w:t>
      </w:r>
      <w:r w:rsidR="001027EC" w:rsidRPr="001A2008">
        <w:rPr>
          <w:rFonts w:ascii="Times New Roman" w:hAnsi="Times New Roman" w:cs="Times New Roman"/>
          <w:i/>
          <w:sz w:val="24"/>
          <w:szCs w:val="24"/>
        </w:rPr>
        <w:t>Asym sig</w:t>
      </w:r>
      <w:r w:rsidR="001027EC">
        <w:rPr>
          <w:rFonts w:ascii="Times New Roman" w:hAnsi="Times New Roman" w:cs="Times New Roman"/>
          <w:sz w:val="24"/>
          <w:szCs w:val="24"/>
        </w:rPr>
        <w:t xml:space="preserve"> (2-tailed) diatas 0,05 sehingga dapat disimpulkan bahwa semua variabel penelitian terdistribusi secara normal.</w:t>
      </w:r>
    </w:p>
    <w:p w:rsidR="0069372B" w:rsidRDefault="001C6285" w:rsidP="001027EC">
      <w:pPr>
        <w:spacing w:after="0" w:line="360" w:lineRule="auto"/>
        <w:jc w:val="both"/>
        <w:rPr>
          <w:rFonts w:ascii="Times New Roman" w:hAnsi="Times New Roman" w:cs="Times New Roman"/>
          <w:b/>
          <w:sz w:val="24"/>
          <w:szCs w:val="24"/>
        </w:rPr>
      </w:pPr>
      <w:r w:rsidRPr="001C6285">
        <w:rPr>
          <w:rFonts w:ascii="Times New Roman" w:hAnsi="Times New Roman" w:cs="Times New Roman"/>
          <w:b/>
          <w:sz w:val="24"/>
          <w:szCs w:val="24"/>
        </w:rPr>
        <w:lastRenderedPageBreak/>
        <w:t>Uji Autokorelasi</w:t>
      </w:r>
    </w:p>
    <w:p w:rsidR="001C6285" w:rsidRDefault="001C6285" w:rsidP="008F2FA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Tabel</w:t>
      </w:r>
      <w:r w:rsidR="00DC42FD">
        <w:rPr>
          <w:rFonts w:ascii="Times New Roman" w:hAnsi="Times New Roman" w:cs="Times New Roman"/>
          <w:b/>
          <w:sz w:val="24"/>
          <w:szCs w:val="24"/>
        </w:rPr>
        <w:t xml:space="preserve"> 4</w:t>
      </w:r>
    </w:p>
    <w:p w:rsidR="001C6285" w:rsidRDefault="001C6285" w:rsidP="000B74A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Hasil Pengujian Autokorelasi untuk Model 1 dan Model 2</w:t>
      </w:r>
    </w:p>
    <w:tbl>
      <w:tblPr>
        <w:tblStyle w:val="TableGrid"/>
        <w:tblW w:w="4395" w:type="dxa"/>
        <w:tblInd w:w="-34" w:type="dxa"/>
        <w:tblLook w:val="04A0"/>
      </w:tblPr>
      <w:tblGrid>
        <w:gridCol w:w="993"/>
        <w:gridCol w:w="734"/>
        <w:gridCol w:w="880"/>
        <w:gridCol w:w="1788"/>
      </w:tblGrid>
      <w:tr w:rsidR="001C6285" w:rsidTr="00972671">
        <w:trPr>
          <w:trHeight w:val="517"/>
        </w:trPr>
        <w:tc>
          <w:tcPr>
            <w:tcW w:w="993" w:type="dxa"/>
          </w:tcPr>
          <w:p w:rsidR="001C6285" w:rsidRPr="008171D9" w:rsidRDefault="001C6285" w:rsidP="001C6285">
            <w:pPr>
              <w:spacing w:after="0" w:line="360" w:lineRule="auto"/>
              <w:jc w:val="center"/>
              <w:rPr>
                <w:rFonts w:ascii="Times New Roman" w:hAnsi="Times New Roman" w:cs="Times New Roman"/>
                <w:b/>
                <w:sz w:val="20"/>
                <w:szCs w:val="20"/>
              </w:rPr>
            </w:pPr>
            <w:r w:rsidRPr="008171D9">
              <w:rPr>
                <w:rFonts w:ascii="Times New Roman" w:hAnsi="Times New Roman" w:cs="Times New Roman"/>
                <w:b/>
                <w:sz w:val="20"/>
                <w:szCs w:val="20"/>
              </w:rPr>
              <w:t>Y</w:t>
            </w:r>
          </w:p>
        </w:tc>
        <w:tc>
          <w:tcPr>
            <w:tcW w:w="734" w:type="dxa"/>
          </w:tcPr>
          <w:p w:rsidR="001C6285" w:rsidRPr="008171D9" w:rsidRDefault="001C6285" w:rsidP="001C6285">
            <w:pPr>
              <w:spacing w:after="0" w:line="360" w:lineRule="auto"/>
              <w:jc w:val="center"/>
              <w:rPr>
                <w:rFonts w:ascii="Times New Roman" w:hAnsi="Times New Roman" w:cs="Times New Roman"/>
                <w:b/>
                <w:sz w:val="20"/>
                <w:szCs w:val="20"/>
              </w:rPr>
            </w:pPr>
            <w:r w:rsidRPr="008171D9">
              <w:rPr>
                <w:rFonts w:ascii="Times New Roman" w:hAnsi="Times New Roman" w:cs="Times New Roman"/>
                <w:b/>
                <w:sz w:val="20"/>
                <w:szCs w:val="20"/>
              </w:rPr>
              <w:t>N</w:t>
            </w:r>
          </w:p>
        </w:tc>
        <w:tc>
          <w:tcPr>
            <w:tcW w:w="880" w:type="dxa"/>
          </w:tcPr>
          <w:p w:rsidR="001C6285" w:rsidRPr="008171D9" w:rsidRDefault="001C6285" w:rsidP="001C6285">
            <w:pPr>
              <w:spacing w:after="0" w:line="360" w:lineRule="auto"/>
              <w:jc w:val="center"/>
              <w:rPr>
                <w:rFonts w:ascii="Times New Roman" w:hAnsi="Times New Roman" w:cs="Times New Roman"/>
                <w:b/>
                <w:sz w:val="20"/>
                <w:szCs w:val="20"/>
              </w:rPr>
            </w:pPr>
            <w:r w:rsidRPr="008171D9">
              <w:rPr>
                <w:rFonts w:ascii="Times New Roman" w:hAnsi="Times New Roman" w:cs="Times New Roman"/>
                <w:b/>
                <w:sz w:val="20"/>
                <w:szCs w:val="20"/>
              </w:rPr>
              <w:t>DW</w:t>
            </w:r>
          </w:p>
        </w:tc>
        <w:tc>
          <w:tcPr>
            <w:tcW w:w="1788" w:type="dxa"/>
          </w:tcPr>
          <w:p w:rsidR="001C6285" w:rsidRPr="008171D9" w:rsidRDefault="001C6285" w:rsidP="001C6285">
            <w:pPr>
              <w:spacing w:after="0" w:line="360" w:lineRule="auto"/>
              <w:jc w:val="center"/>
              <w:rPr>
                <w:rFonts w:ascii="Times New Roman" w:hAnsi="Times New Roman" w:cs="Times New Roman"/>
                <w:b/>
                <w:sz w:val="20"/>
                <w:szCs w:val="20"/>
              </w:rPr>
            </w:pPr>
            <w:r w:rsidRPr="008171D9">
              <w:rPr>
                <w:rFonts w:ascii="Times New Roman" w:hAnsi="Times New Roman" w:cs="Times New Roman"/>
                <w:b/>
                <w:sz w:val="20"/>
                <w:szCs w:val="20"/>
              </w:rPr>
              <w:t>Kesimpulan</w:t>
            </w:r>
          </w:p>
        </w:tc>
      </w:tr>
      <w:tr w:rsidR="001C6285" w:rsidTr="00972671">
        <w:trPr>
          <w:trHeight w:val="639"/>
        </w:trPr>
        <w:tc>
          <w:tcPr>
            <w:tcW w:w="993" w:type="dxa"/>
          </w:tcPr>
          <w:p w:rsidR="001C6285" w:rsidRPr="008171D9" w:rsidRDefault="001C6285" w:rsidP="001C6285">
            <w:pPr>
              <w:spacing w:after="0" w:line="360" w:lineRule="auto"/>
              <w:jc w:val="center"/>
              <w:rPr>
                <w:rFonts w:ascii="Times New Roman" w:hAnsi="Times New Roman" w:cs="Times New Roman"/>
                <w:sz w:val="20"/>
                <w:szCs w:val="20"/>
              </w:rPr>
            </w:pPr>
            <w:r w:rsidRPr="008171D9">
              <w:rPr>
                <w:rFonts w:ascii="Times New Roman" w:hAnsi="Times New Roman" w:cs="Times New Roman"/>
                <w:sz w:val="20"/>
                <w:szCs w:val="20"/>
              </w:rPr>
              <w:t>RG (Y1)</w:t>
            </w:r>
          </w:p>
        </w:tc>
        <w:tc>
          <w:tcPr>
            <w:tcW w:w="734" w:type="dxa"/>
          </w:tcPr>
          <w:p w:rsidR="001C6285" w:rsidRPr="008171D9" w:rsidRDefault="001C6285" w:rsidP="001C6285">
            <w:pPr>
              <w:spacing w:after="0" w:line="360" w:lineRule="auto"/>
              <w:jc w:val="center"/>
              <w:rPr>
                <w:rFonts w:ascii="Times New Roman" w:hAnsi="Times New Roman" w:cs="Times New Roman"/>
                <w:sz w:val="20"/>
                <w:szCs w:val="20"/>
              </w:rPr>
            </w:pPr>
            <w:r w:rsidRPr="008171D9">
              <w:rPr>
                <w:rFonts w:ascii="Times New Roman" w:hAnsi="Times New Roman" w:cs="Times New Roman"/>
                <w:sz w:val="20"/>
                <w:szCs w:val="20"/>
              </w:rPr>
              <w:t>168</w:t>
            </w:r>
          </w:p>
        </w:tc>
        <w:tc>
          <w:tcPr>
            <w:tcW w:w="880" w:type="dxa"/>
          </w:tcPr>
          <w:p w:rsidR="001C6285" w:rsidRPr="008171D9" w:rsidRDefault="001C6285" w:rsidP="001C6285">
            <w:pPr>
              <w:spacing w:after="0" w:line="360" w:lineRule="auto"/>
              <w:jc w:val="center"/>
              <w:rPr>
                <w:rFonts w:ascii="Times New Roman" w:hAnsi="Times New Roman" w:cs="Times New Roman"/>
                <w:sz w:val="20"/>
                <w:szCs w:val="20"/>
              </w:rPr>
            </w:pPr>
            <w:r w:rsidRPr="008171D9">
              <w:rPr>
                <w:rFonts w:ascii="Times New Roman" w:hAnsi="Times New Roman" w:cs="Times New Roman"/>
                <w:sz w:val="20"/>
                <w:szCs w:val="20"/>
              </w:rPr>
              <w:t>1,653</w:t>
            </w:r>
          </w:p>
        </w:tc>
        <w:tc>
          <w:tcPr>
            <w:tcW w:w="1788" w:type="dxa"/>
          </w:tcPr>
          <w:p w:rsidR="001C6285" w:rsidRPr="008171D9" w:rsidRDefault="001C6285" w:rsidP="001C6285">
            <w:pPr>
              <w:spacing w:after="0" w:line="360" w:lineRule="auto"/>
              <w:jc w:val="center"/>
              <w:rPr>
                <w:rFonts w:ascii="Times New Roman" w:hAnsi="Times New Roman" w:cs="Times New Roman"/>
                <w:sz w:val="20"/>
                <w:szCs w:val="20"/>
              </w:rPr>
            </w:pPr>
            <w:r w:rsidRPr="008171D9">
              <w:rPr>
                <w:rFonts w:ascii="Times New Roman" w:hAnsi="Times New Roman" w:cs="Times New Roman"/>
                <w:sz w:val="20"/>
                <w:szCs w:val="20"/>
              </w:rPr>
              <w:t>Tidak terjadi Autokorelasi</w:t>
            </w:r>
          </w:p>
        </w:tc>
      </w:tr>
      <w:tr w:rsidR="001C6285" w:rsidTr="00972671">
        <w:trPr>
          <w:trHeight w:val="664"/>
        </w:trPr>
        <w:tc>
          <w:tcPr>
            <w:tcW w:w="993" w:type="dxa"/>
          </w:tcPr>
          <w:p w:rsidR="001C6285" w:rsidRPr="008171D9" w:rsidRDefault="001C6285" w:rsidP="001C6285">
            <w:pPr>
              <w:spacing w:after="0" w:line="360" w:lineRule="auto"/>
              <w:jc w:val="center"/>
              <w:rPr>
                <w:rFonts w:ascii="Times New Roman" w:hAnsi="Times New Roman" w:cs="Times New Roman"/>
                <w:sz w:val="20"/>
                <w:szCs w:val="20"/>
              </w:rPr>
            </w:pPr>
            <w:r w:rsidRPr="008171D9">
              <w:rPr>
                <w:rFonts w:ascii="Times New Roman" w:hAnsi="Times New Roman" w:cs="Times New Roman"/>
                <w:sz w:val="20"/>
                <w:szCs w:val="20"/>
              </w:rPr>
              <w:t>EP (Y2)</w:t>
            </w:r>
          </w:p>
        </w:tc>
        <w:tc>
          <w:tcPr>
            <w:tcW w:w="734" w:type="dxa"/>
          </w:tcPr>
          <w:p w:rsidR="001C6285" w:rsidRPr="008171D9" w:rsidRDefault="001C6285" w:rsidP="001C6285">
            <w:pPr>
              <w:spacing w:after="0" w:line="360" w:lineRule="auto"/>
              <w:jc w:val="center"/>
              <w:rPr>
                <w:rFonts w:ascii="Times New Roman" w:hAnsi="Times New Roman" w:cs="Times New Roman"/>
                <w:sz w:val="20"/>
                <w:szCs w:val="20"/>
              </w:rPr>
            </w:pPr>
            <w:r w:rsidRPr="008171D9">
              <w:rPr>
                <w:rFonts w:ascii="Times New Roman" w:hAnsi="Times New Roman" w:cs="Times New Roman"/>
                <w:sz w:val="20"/>
                <w:szCs w:val="20"/>
              </w:rPr>
              <w:t>168</w:t>
            </w:r>
          </w:p>
        </w:tc>
        <w:tc>
          <w:tcPr>
            <w:tcW w:w="880" w:type="dxa"/>
          </w:tcPr>
          <w:p w:rsidR="001C6285" w:rsidRPr="008171D9" w:rsidRDefault="001C6285" w:rsidP="001C6285">
            <w:pPr>
              <w:spacing w:after="0" w:line="360" w:lineRule="auto"/>
              <w:jc w:val="center"/>
              <w:rPr>
                <w:rFonts w:ascii="Times New Roman" w:hAnsi="Times New Roman" w:cs="Times New Roman"/>
                <w:sz w:val="20"/>
                <w:szCs w:val="20"/>
              </w:rPr>
            </w:pPr>
            <w:r w:rsidRPr="008171D9">
              <w:rPr>
                <w:rFonts w:ascii="Times New Roman" w:hAnsi="Times New Roman" w:cs="Times New Roman"/>
                <w:sz w:val="20"/>
                <w:szCs w:val="20"/>
              </w:rPr>
              <w:t>1,612</w:t>
            </w:r>
          </w:p>
        </w:tc>
        <w:tc>
          <w:tcPr>
            <w:tcW w:w="1788" w:type="dxa"/>
          </w:tcPr>
          <w:p w:rsidR="001C6285" w:rsidRPr="008171D9" w:rsidRDefault="001C6285" w:rsidP="001C6285">
            <w:pPr>
              <w:spacing w:after="0" w:line="360" w:lineRule="auto"/>
              <w:jc w:val="center"/>
              <w:rPr>
                <w:rFonts w:ascii="Times New Roman" w:hAnsi="Times New Roman" w:cs="Times New Roman"/>
                <w:sz w:val="20"/>
                <w:szCs w:val="20"/>
              </w:rPr>
            </w:pPr>
            <w:r w:rsidRPr="008171D9">
              <w:rPr>
                <w:rFonts w:ascii="Times New Roman" w:hAnsi="Times New Roman" w:cs="Times New Roman"/>
                <w:sz w:val="20"/>
                <w:szCs w:val="20"/>
              </w:rPr>
              <w:t>Tidak terjadi Autokorelasi</w:t>
            </w:r>
          </w:p>
        </w:tc>
      </w:tr>
    </w:tbl>
    <w:p w:rsidR="001C6285" w:rsidRPr="00ED601E" w:rsidRDefault="001C6285" w:rsidP="00E61FAA">
      <w:pPr>
        <w:spacing w:after="0" w:line="360" w:lineRule="auto"/>
        <w:rPr>
          <w:rFonts w:ascii="Times New Roman" w:hAnsi="Times New Roman" w:cs="Times New Roman"/>
          <w:sz w:val="20"/>
          <w:szCs w:val="20"/>
        </w:rPr>
      </w:pPr>
      <w:r>
        <w:rPr>
          <w:rFonts w:ascii="Times New Roman" w:hAnsi="Times New Roman" w:cs="Times New Roman"/>
          <w:i/>
          <w:sz w:val="24"/>
          <w:szCs w:val="24"/>
        </w:rPr>
        <w:t xml:space="preserve"> </w:t>
      </w:r>
      <w:r w:rsidRPr="00ED601E">
        <w:rPr>
          <w:rFonts w:ascii="Times New Roman" w:hAnsi="Times New Roman" w:cs="Times New Roman"/>
          <w:i/>
          <w:sz w:val="20"/>
          <w:szCs w:val="20"/>
        </w:rPr>
        <w:t>Sumber: hasil pengolahan data SPSS</w:t>
      </w:r>
      <w:r w:rsidRPr="00ED601E">
        <w:rPr>
          <w:rFonts w:ascii="Times New Roman" w:hAnsi="Times New Roman" w:cs="Times New Roman"/>
          <w:sz w:val="20"/>
          <w:szCs w:val="20"/>
        </w:rPr>
        <w:tab/>
      </w:r>
    </w:p>
    <w:p w:rsidR="001C6285" w:rsidRDefault="00E61FAA" w:rsidP="00E61F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Berdasarkan uji autokorelasi ditemukan bahwa nilai DW untuk variabel RG sebesar 1,653 yang berarti </w:t>
      </w:r>
      <w:r w:rsidR="00276F35">
        <w:rPr>
          <w:rFonts w:ascii="Times New Roman" w:hAnsi="Times New Roman" w:cs="Times New Roman"/>
          <w:sz w:val="24"/>
          <w:szCs w:val="24"/>
        </w:rPr>
        <w:t>nilai DW berada diantara -2&lt; 1,653 &lt;+2 jadi kesimpulan</w:t>
      </w:r>
      <w:r w:rsidR="00F87D9F">
        <w:rPr>
          <w:rFonts w:ascii="Times New Roman" w:hAnsi="Times New Roman" w:cs="Times New Roman"/>
          <w:sz w:val="24"/>
          <w:szCs w:val="24"/>
        </w:rPr>
        <w:t>nya</w:t>
      </w:r>
      <w:r w:rsidR="00276F35">
        <w:rPr>
          <w:rFonts w:ascii="Times New Roman" w:hAnsi="Times New Roman" w:cs="Times New Roman"/>
          <w:sz w:val="24"/>
          <w:szCs w:val="24"/>
        </w:rPr>
        <w:t xml:space="preserve"> terbebas dari gejala autokorelasi</w:t>
      </w:r>
      <w:r w:rsidR="00EC659E">
        <w:rPr>
          <w:rFonts w:ascii="Times New Roman" w:hAnsi="Times New Roman" w:cs="Times New Roman"/>
          <w:sz w:val="24"/>
          <w:szCs w:val="24"/>
        </w:rPr>
        <w:t xml:space="preserve"> dan begitu juga untuk variabel EP nilai DW sebesar 1,612 yang berarti nilai DW juga berada di antara -2&lt; 1,612 &lt;+2 jadi kesimpulannya variabel EP terbebas dari gejala autokorelasi.</w:t>
      </w:r>
    </w:p>
    <w:p w:rsidR="001D250E" w:rsidRDefault="001D250E" w:rsidP="00E61FAA">
      <w:pPr>
        <w:spacing w:after="0" w:line="360" w:lineRule="auto"/>
        <w:jc w:val="both"/>
        <w:rPr>
          <w:rFonts w:ascii="Times New Roman" w:hAnsi="Times New Roman" w:cs="Times New Roman"/>
          <w:b/>
          <w:sz w:val="24"/>
          <w:szCs w:val="24"/>
        </w:rPr>
      </w:pPr>
      <w:r w:rsidRPr="001D250E">
        <w:rPr>
          <w:rFonts w:ascii="Times New Roman" w:hAnsi="Times New Roman" w:cs="Times New Roman"/>
          <w:b/>
          <w:sz w:val="24"/>
          <w:szCs w:val="24"/>
        </w:rPr>
        <w:t>Uji Multikolinearitas</w:t>
      </w:r>
    </w:p>
    <w:p w:rsidR="001D250E" w:rsidRPr="001D250E" w:rsidRDefault="001D250E" w:rsidP="004352BD">
      <w:pPr>
        <w:spacing w:after="0" w:line="240" w:lineRule="auto"/>
        <w:jc w:val="center"/>
        <w:rPr>
          <w:rFonts w:ascii="Times New Roman" w:hAnsi="Times New Roman" w:cs="Times New Roman"/>
          <w:b/>
          <w:sz w:val="24"/>
          <w:szCs w:val="24"/>
        </w:rPr>
      </w:pPr>
      <w:r w:rsidRPr="001D250E">
        <w:rPr>
          <w:rFonts w:ascii="Times New Roman" w:hAnsi="Times New Roman" w:cs="Times New Roman"/>
          <w:b/>
          <w:sz w:val="24"/>
          <w:szCs w:val="24"/>
        </w:rPr>
        <w:t>Tabel</w:t>
      </w:r>
      <w:r w:rsidR="00DC42FD">
        <w:rPr>
          <w:rFonts w:ascii="Times New Roman" w:hAnsi="Times New Roman" w:cs="Times New Roman"/>
          <w:b/>
          <w:sz w:val="24"/>
          <w:szCs w:val="24"/>
        </w:rPr>
        <w:t xml:space="preserve"> 5</w:t>
      </w:r>
    </w:p>
    <w:p w:rsidR="001D250E" w:rsidRDefault="001D250E" w:rsidP="001D250E">
      <w:pPr>
        <w:spacing w:after="0" w:line="360" w:lineRule="auto"/>
        <w:jc w:val="center"/>
        <w:rPr>
          <w:rFonts w:ascii="Times New Roman" w:hAnsi="Times New Roman" w:cs="Times New Roman"/>
          <w:b/>
          <w:sz w:val="24"/>
          <w:szCs w:val="24"/>
        </w:rPr>
      </w:pPr>
      <w:r w:rsidRPr="001D250E">
        <w:rPr>
          <w:rFonts w:ascii="Times New Roman" w:hAnsi="Times New Roman" w:cs="Times New Roman"/>
          <w:b/>
          <w:sz w:val="24"/>
          <w:szCs w:val="24"/>
        </w:rPr>
        <w:t>Hasil Pengujian Multikolinearitas</w:t>
      </w:r>
    </w:p>
    <w:tbl>
      <w:tblPr>
        <w:tblStyle w:val="TableGrid"/>
        <w:tblW w:w="4392" w:type="dxa"/>
        <w:tblLayout w:type="fixed"/>
        <w:tblLook w:val="04A0"/>
      </w:tblPr>
      <w:tblGrid>
        <w:gridCol w:w="1101"/>
        <w:gridCol w:w="850"/>
        <w:gridCol w:w="709"/>
        <w:gridCol w:w="1732"/>
      </w:tblGrid>
      <w:tr w:rsidR="001D250E" w:rsidTr="00816027">
        <w:trPr>
          <w:trHeight w:val="269"/>
        </w:trPr>
        <w:tc>
          <w:tcPr>
            <w:tcW w:w="1101" w:type="dxa"/>
          </w:tcPr>
          <w:p w:rsidR="001D250E" w:rsidRPr="00816027" w:rsidRDefault="001D250E" w:rsidP="00B10A68">
            <w:pPr>
              <w:spacing w:after="0"/>
              <w:jc w:val="center"/>
              <w:rPr>
                <w:rFonts w:ascii="Times New Roman" w:hAnsi="Times New Roman" w:cs="Times New Roman"/>
                <w:b/>
                <w:sz w:val="20"/>
                <w:szCs w:val="20"/>
              </w:rPr>
            </w:pPr>
            <w:r w:rsidRPr="00816027">
              <w:rPr>
                <w:rFonts w:ascii="Times New Roman" w:hAnsi="Times New Roman" w:cs="Times New Roman"/>
                <w:b/>
                <w:sz w:val="20"/>
                <w:szCs w:val="20"/>
              </w:rPr>
              <w:t>Keterangan</w:t>
            </w:r>
          </w:p>
        </w:tc>
        <w:tc>
          <w:tcPr>
            <w:tcW w:w="850" w:type="dxa"/>
          </w:tcPr>
          <w:p w:rsidR="001D250E" w:rsidRPr="00816027" w:rsidRDefault="001D250E" w:rsidP="00B10A68">
            <w:pPr>
              <w:spacing w:after="0"/>
              <w:jc w:val="center"/>
              <w:rPr>
                <w:rFonts w:ascii="Times New Roman" w:hAnsi="Times New Roman" w:cs="Times New Roman"/>
                <w:b/>
                <w:sz w:val="20"/>
                <w:szCs w:val="20"/>
              </w:rPr>
            </w:pPr>
            <w:r w:rsidRPr="00816027">
              <w:rPr>
                <w:rFonts w:ascii="Times New Roman" w:hAnsi="Times New Roman" w:cs="Times New Roman"/>
                <w:b/>
                <w:sz w:val="20"/>
                <w:szCs w:val="20"/>
              </w:rPr>
              <w:t>Tolerance</w:t>
            </w:r>
          </w:p>
        </w:tc>
        <w:tc>
          <w:tcPr>
            <w:tcW w:w="709" w:type="dxa"/>
          </w:tcPr>
          <w:p w:rsidR="001D250E" w:rsidRPr="00816027" w:rsidRDefault="001D250E" w:rsidP="00B10A68">
            <w:pPr>
              <w:spacing w:after="0"/>
              <w:jc w:val="center"/>
              <w:rPr>
                <w:rFonts w:ascii="Times New Roman" w:hAnsi="Times New Roman" w:cs="Times New Roman"/>
                <w:b/>
                <w:sz w:val="20"/>
                <w:szCs w:val="20"/>
              </w:rPr>
            </w:pPr>
            <w:r w:rsidRPr="00816027">
              <w:rPr>
                <w:rFonts w:ascii="Times New Roman" w:hAnsi="Times New Roman" w:cs="Times New Roman"/>
                <w:b/>
                <w:sz w:val="20"/>
                <w:szCs w:val="20"/>
              </w:rPr>
              <w:t>VIF</w:t>
            </w:r>
          </w:p>
        </w:tc>
        <w:tc>
          <w:tcPr>
            <w:tcW w:w="1732" w:type="dxa"/>
          </w:tcPr>
          <w:p w:rsidR="001D250E" w:rsidRPr="00816027" w:rsidRDefault="001D250E" w:rsidP="00B10A68">
            <w:pPr>
              <w:spacing w:after="0"/>
              <w:jc w:val="center"/>
              <w:rPr>
                <w:rFonts w:ascii="Times New Roman" w:hAnsi="Times New Roman" w:cs="Times New Roman"/>
                <w:b/>
                <w:sz w:val="20"/>
                <w:szCs w:val="20"/>
              </w:rPr>
            </w:pPr>
            <w:r w:rsidRPr="00816027">
              <w:rPr>
                <w:rFonts w:ascii="Times New Roman" w:hAnsi="Times New Roman" w:cs="Times New Roman"/>
                <w:b/>
                <w:sz w:val="20"/>
                <w:szCs w:val="20"/>
              </w:rPr>
              <w:t>Kesimpulan</w:t>
            </w:r>
          </w:p>
        </w:tc>
      </w:tr>
      <w:tr w:rsidR="001D250E" w:rsidTr="00816027">
        <w:trPr>
          <w:trHeight w:val="573"/>
        </w:trPr>
        <w:tc>
          <w:tcPr>
            <w:tcW w:w="1101" w:type="dxa"/>
          </w:tcPr>
          <w:p w:rsidR="001D250E" w:rsidRPr="00816027" w:rsidRDefault="001D250E" w:rsidP="00B10A68">
            <w:pPr>
              <w:spacing w:after="0"/>
              <w:jc w:val="center"/>
              <w:rPr>
                <w:rFonts w:ascii="Times New Roman" w:hAnsi="Times New Roman" w:cs="Times New Roman"/>
                <w:sz w:val="20"/>
                <w:szCs w:val="20"/>
              </w:rPr>
            </w:pPr>
            <w:r w:rsidRPr="00816027">
              <w:rPr>
                <w:rFonts w:ascii="Times New Roman" w:hAnsi="Times New Roman" w:cs="Times New Roman"/>
                <w:sz w:val="20"/>
                <w:szCs w:val="20"/>
              </w:rPr>
              <w:t>HCE</w:t>
            </w:r>
          </w:p>
        </w:tc>
        <w:tc>
          <w:tcPr>
            <w:tcW w:w="850" w:type="dxa"/>
          </w:tcPr>
          <w:p w:rsidR="001D250E" w:rsidRPr="00816027" w:rsidRDefault="001D250E" w:rsidP="00B10A68">
            <w:pPr>
              <w:spacing w:after="0"/>
              <w:jc w:val="center"/>
              <w:rPr>
                <w:rFonts w:ascii="Times New Roman" w:hAnsi="Times New Roman" w:cs="Times New Roman"/>
                <w:sz w:val="20"/>
                <w:szCs w:val="20"/>
              </w:rPr>
            </w:pPr>
            <w:r w:rsidRPr="00816027">
              <w:rPr>
                <w:rFonts w:ascii="Times New Roman" w:hAnsi="Times New Roman" w:cs="Times New Roman"/>
                <w:sz w:val="20"/>
                <w:szCs w:val="20"/>
              </w:rPr>
              <w:t>0,622</w:t>
            </w:r>
          </w:p>
        </w:tc>
        <w:tc>
          <w:tcPr>
            <w:tcW w:w="709" w:type="dxa"/>
          </w:tcPr>
          <w:p w:rsidR="001D250E" w:rsidRPr="00816027" w:rsidRDefault="001D250E" w:rsidP="00B10A68">
            <w:pPr>
              <w:spacing w:after="0"/>
              <w:jc w:val="center"/>
              <w:rPr>
                <w:rFonts w:ascii="Times New Roman" w:hAnsi="Times New Roman" w:cs="Times New Roman"/>
                <w:sz w:val="20"/>
                <w:szCs w:val="20"/>
              </w:rPr>
            </w:pPr>
            <w:r w:rsidRPr="00816027">
              <w:rPr>
                <w:rFonts w:ascii="Times New Roman" w:hAnsi="Times New Roman" w:cs="Times New Roman"/>
                <w:sz w:val="20"/>
                <w:szCs w:val="20"/>
              </w:rPr>
              <w:t>1,608</w:t>
            </w:r>
          </w:p>
        </w:tc>
        <w:tc>
          <w:tcPr>
            <w:tcW w:w="1732" w:type="dxa"/>
          </w:tcPr>
          <w:p w:rsidR="001D250E" w:rsidRPr="00816027" w:rsidRDefault="001D250E" w:rsidP="00B10A68">
            <w:pPr>
              <w:spacing w:after="0"/>
              <w:jc w:val="center"/>
              <w:rPr>
                <w:rFonts w:ascii="Times New Roman" w:hAnsi="Times New Roman" w:cs="Times New Roman"/>
                <w:sz w:val="20"/>
                <w:szCs w:val="20"/>
              </w:rPr>
            </w:pPr>
            <w:r w:rsidRPr="00816027">
              <w:rPr>
                <w:rFonts w:ascii="Times New Roman" w:hAnsi="Times New Roman" w:cs="Times New Roman"/>
                <w:sz w:val="20"/>
                <w:szCs w:val="20"/>
              </w:rPr>
              <w:t>Tidak terjadi Multikolinearitas</w:t>
            </w:r>
          </w:p>
        </w:tc>
      </w:tr>
      <w:tr w:rsidR="001D250E" w:rsidTr="00816027">
        <w:trPr>
          <w:trHeight w:val="573"/>
        </w:trPr>
        <w:tc>
          <w:tcPr>
            <w:tcW w:w="1101" w:type="dxa"/>
          </w:tcPr>
          <w:p w:rsidR="001D250E" w:rsidRPr="00816027" w:rsidRDefault="001D250E" w:rsidP="00B10A68">
            <w:pPr>
              <w:spacing w:after="0"/>
              <w:jc w:val="center"/>
              <w:rPr>
                <w:rFonts w:ascii="Times New Roman" w:hAnsi="Times New Roman" w:cs="Times New Roman"/>
                <w:sz w:val="20"/>
                <w:szCs w:val="20"/>
              </w:rPr>
            </w:pPr>
            <w:r w:rsidRPr="00816027">
              <w:rPr>
                <w:rFonts w:ascii="Times New Roman" w:hAnsi="Times New Roman" w:cs="Times New Roman"/>
                <w:sz w:val="20"/>
                <w:szCs w:val="20"/>
              </w:rPr>
              <w:t>SCE</w:t>
            </w:r>
          </w:p>
        </w:tc>
        <w:tc>
          <w:tcPr>
            <w:tcW w:w="850" w:type="dxa"/>
          </w:tcPr>
          <w:p w:rsidR="001D250E" w:rsidRPr="00816027" w:rsidRDefault="001D250E" w:rsidP="00B10A68">
            <w:pPr>
              <w:spacing w:after="0"/>
              <w:jc w:val="center"/>
              <w:rPr>
                <w:rFonts w:ascii="Times New Roman" w:hAnsi="Times New Roman" w:cs="Times New Roman"/>
                <w:sz w:val="20"/>
                <w:szCs w:val="20"/>
              </w:rPr>
            </w:pPr>
            <w:r w:rsidRPr="00816027">
              <w:rPr>
                <w:rFonts w:ascii="Times New Roman" w:hAnsi="Times New Roman" w:cs="Times New Roman"/>
                <w:sz w:val="20"/>
                <w:szCs w:val="20"/>
              </w:rPr>
              <w:t>0,618</w:t>
            </w:r>
          </w:p>
        </w:tc>
        <w:tc>
          <w:tcPr>
            <w:tcW w:w="709" w:type="dxa"/>
          </w:tcPr>
          <w:p w:rsidR="001D250E" w:rsidRPr="00816027" w:rsidRDefault="001D250E" w:rsidP="00B10A68">
            <w:pPr>
              <w:spacing w:after="0"/>
              <w:jc w:val="center"/>
              <w:rPr>
                <w:rFonts w:ascii="Times New Roman" w:hAnsi="Times New Roman" w:cs="Times New Roman"/>
                <w:sz w:val="20"/>
                <w:szCs w:val="20"/>
              </w:rPr>
            </w:pPr>
            <w:r w:rsidRPr="00816027">
              <w:rPr>
                <w:rFonts w:ascii="Times New Roman" w:hAnsi="Times New Roman" w:cs="Times New Roman"/>
                <w:sz w:val="20"/>
                <w:szCs w:val="20"/>
              </w:rPr>
              <w:t>1,619</w:t>
            </w:r>
          </w:p>
        </w:tc>
        <w:tc>
          <w:tcPr>
            <w:tcW w:w="1732" w:type="dxa"/>
          </w:tcPr>
          <w:p w:rsidR="001D250E" w:rsidRPr="00816027" w:rsidRDefault="001D250E" w:rsidP="00B10A68">
            <w:pPr>
              <w:tabs>
                <w:tab w:val="left" w:pos="195"/>
              </w:tabs>
              <w:spacing w:after="0"/>
              <w:jc w:val="center"/>
              <w:rPr>
                <w:rFonts w:ascii="Times New Roman" w:hAnsi="Times New Roman" w:cs="Times New Roman"/>
                <w:sz w:val="20"/>
                <w:szCs w:val="20"/>
              </w:rPr>
            </w:pPr>
            <w:r w:rsidRPr="00816027">
              <w:rPr>
                <w:rFonts w:ascii="Times New Roman" w:hAnsi="Times New Roman" w:cs="Times New Roman"/>
                <w:sz w:val="20"/>
                <w:szCs w:val="20"/>
              </w:rPr>
              <w:t>Tidak terjadi Multikolinearitas</w:t>
            </w:r>
          </w:p>
        </w:tc>
      </w:tr>
      <w:tr w:rsidR="001D250E" w:rsidTr="00816027">
        <w:trPr>
          <w:trHeight w:val="573"/>
        </w:trPr>
        <w:tc>
          <w:tcPr>
            <w:tcW w:w="1101" w:type="dxa"/>
          </w:tcPr>
          <w:p w:rsidR="001D250E" w:rsidRPr="00816027" w:rsidRDefault="001D250E" w:rsidP="00B10A68">
            <w:pPr>
              <w:spacing w:after="0"/>
              <w:jc w:val="center"/>
              <w:rPr>
                <w:rFonts w:ascii="Times New Roman" w:hAnsi="Times New Roman" w:cs="Times New Roman"/>
                <w:sz w:val="20"/>
                <w:szCs w:val="20"/>
              </w:rPr>
            </w:pPr>
            <w:r w:rsidRPr="00816027">
              <w:rPr>
                <w:rFonts w:ascii="Times New Roman" w:hAnsi="Times New Roman" w:cs="Times New Roman"/>
                <w:sz w:val="20"/>
                <w:szCs w:val="20"/>
              </w:rPr>
              <w:t>CEE</w:t>
            </w:r>
          </w:p>
        </w:tc>
        <w:tc>
          <w:tcPr>
            <w:tcW w:w="850" w:type="dxa"/>
          </w:tcPr>
          <w:p w:rsidR="001D250E" w:rsidRPr="00816027" w:rsidRDefault="001D250E" w:rsidP="00B10A68">
            <w:pPr>
              <w:spacing w:after="0"/>
              <w:jc w:val="center"/>
              <w:rPr>
                <w:rFonts w:ascii="Times New Roman" w:hAnsi="Times New Roman" w:cs="Times New Roman"/>
                <w:sz w:val="20"/>
                <w:szCs w:val="20"/>
              </w:rPr>
            </w:pPr>
            <w:r w:rsidRPr="00816027">
              <w:rPr>
                <w:rFonts w:ascii="Times New Roman" w:hAnsi="Times New Roman" w:cs="Times New Roman"/>
                <w:sz w:val="20"/>
                <w:szCs w:val="20"/>
              </w:rPr>
              <w:t>0,970</w:t>
            </w:r>
          </w:p>
        </w:tc>
        <w:tc>
          <w:tcPr>
            <w:tcW w:w="709" w:type="dxa"/>
          </w:tcPr>
          <w:p w:rsidR="001D250E" w:rsidRPr="00816027" w:rsidRDefault="001D250E" w:rsidP="00B10A68">
            <w:pPr>
              <w:spacing w:after="0"/>
              <w:jc w:val="center"/>
              <w:rPr>
                <w:rFonts w:ascii="Times New Roman" w:hAnsi="Times New Roman" w:cs="Times New Roman"/>
                <w:sz w:val="20"/>
                <w:szCs w:val="20"/>
              </w:rPr>
            </w:pPr>
            <w:r w:rsidRPr="00816027">
              <w:rPr>
                <w:rFonts w:ascii="Times New Roman" w:hAnsi="Times New Roman" w:cs="Times New Roman"/>
                <w:sz w:val="20"/>
                <w:szCs w:val="20"/>
              </w:rPr>
              <w:t>1,030</w:t>
            </w:r>
          </w:p>
        </w:tc>
        <w:tc>
          <w:tcPr>
            <w:tcW w:w="1732" w:type="dxa"/>
          </w:tcPr>
          <w:p w:rsidR="001D250E" w:rsidRPr="00816027" w:rsidRDefault="001D250E" w:rsidP="00B10A68">
            <w:pPr>
              <w:spacing w:after="0"/>
              <w:jc w:val="center"/>
              <w:rPr>
                <w:rFonts w:ascii="Times New Roman" w:hAnsi="Times New Roman" w:cs="Times New Roman"/>
                <w:sz w:val="20"/>
                <w:szCs w:val="20"/>
              </w:rPr>
            </w:pPr>
            <w:r w:rsidRPr="00816027">
              <w:rPr>
                <w:rFonts w:ascii="Times New Roman" w:hAnsi="Times New Roman" w:cs="Times New Roman"/>
                <w:sz w:val="20"/>
                <w:szCs w:val="20"/>
              </w:rPr>
              <w:t>Tidak terjadi Multikolinearitas</w:t>
            </w:r>
          </w:p>
        </w:tc>
      </w:tr>
    </w:tbl>
    <w:p w:rsidR="001D250E" w:rsidRDefault="001D250E" w:rsidP="00B10A68">
      <w:pPr>
        <w:spacing w:after="0" w:line="240" w:lineRule="auto"/>
        <w:rPr>
          <w:rFonts w:ascii="Times New Roman" w:hAnsi="Times New Roman" w:cs="Times New Roman"/>
          <w:sz w:val="20"/>
          <w:szCs w:val="20"/>
        </w:rPr>
      </w:pPr>
      <w:r w:rsidRPr="00C57489">
        <w:rPr>
          <w:rFonts w:ascii="Times New Roman" w:hAnsi="Times New Roman" w:cs="Times New Roman"/>
          <w:i/>
          <w:sz w:val="20"/>
          <w:szCs w:val="20"/>
        </w:rPr>
        <w:t xml:space="preserve"> Sumber: hasil pengolahan data SPSS</w:t>
      </w:r>
      <w:r w:rsidRPr="00C57489">
        <w:rPr>
          <w:rFonts w:ascii="Times New Roman" w:hAnsi="Times New Roman" w:cs="Times New Roman"/>
          <w:sz w:val="20"/>
          <w:szCs w:val="20"/>
        </w:rPr>
        <w:tab/>
      </w:r>
    </w:p>
    <w:p w:rsidR="006176CA" w:rsidRDefault="006176CA" w:rsidP="006176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6176CA" w:rsidRDefault="006176CA" w:rsidP="006176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Dari tabel terlihat bahwa masing-masing variabel independen yang terdiri dari HCE, SCE, dan CEE memiliki nilai </w:t>
      </w:r>
      <w:r w:rsidRPr="000201AF">
        <w:rPr>
          <w:rFonts w:ascii="Times New Roman" w:hAnsi="Times New Roman" w:cs="Times New Roman"/>
          <w:i/>
          <w:sz w:val="24"/>
          <w:szCs w:val="24"/>
        </w:rPr>
        <w:t>tolerance</w:t>
      </w:r>
      <w:r>
        <w:rPr>
          <w:rFonts w:ascii="Times New Roman" w:hAnsi="Times New Roman" w:cs="Times New Roman"/>
          <w:sz w:val="24"/>
          <w:szCs w:val="24"/>
        </w:rPr>
        <w:t xml:space="preserve"> di atas 0</w:t>
      </w:r>
      <w:proofErr w:type="gramStart"/>
      <w:r>
        <w:rPr>
          <w:rFonts w:ascii="Times New Roman" w:hAnsi="Times New Roman" w:cs="Times New Roman"/>
          <w:sz w:val="24"/>
          <w:szCs w:val="24"/>
        </w:rPr>
        <w:t>,10</w:t>
      </w:r>
      <w:proofErr w:type="gramEnd"/>
      <w:r>
        <w:rPr>
          <w:rFonts w:ascii="Times New Roman" w:hAnsi="Times New Roman" w:cs="Times New Roman"/>
          <w:sz w:val="24"/>
          <w:szCs w:val="24"/>
        </w:rPr>
        <w:t xml:space="preserve"> dan nilai </w:t>
      </w:r>
      <w:r w:rsidRPr="000201AF">
        <w:rPr>
          <w:rFonts w:ascii="Times New Roman" w:hAnsi="Times New Roman" w:cs="Times New Roman"/>
          <w:i/>
          <w:sz w:val="24"/>
          <w:szCs w:val="24"/>
        </w:rPr>
        <w:t>variance inflation factor</w:t>
      </w:r>
      <w:r>
        <w:rPr>
          <w:rFonts w:ascii="Times New Roman" w:hAnsi="Times New Roman" w:cs="Times New Roman"/>
          <w:sz w:val="24"/>
          <w:szCs w:val="24"/>
        </w:rPr>
        <w:t xml:space="preserve"> di bawah 10</w:t>
      </w:r>
      <w:r w:rsidR="00252B51">
        <w:rPr>
          <w:rFonts w:ascii="Times New Roman" w:hAnsi="Times New Roman" w:cs="Times New Roman"/>
          <w:sz w:val="24"/>
          <w:szCs w:val="24"/>
        </w:rPr>
        <w:t xml:space="preserve"> </w:t>
      </w:r>
      <w:r w:rsidR="00FF4772">
        <w:rPr>
          <w:rFonts w:ascii="Times New Roman" w:hAnsi="Times New Roman" w:cs="Times New Roman"/>
          <w:sz w:val="24"/>
          <w:szCs w:val="24"/>
        </w:rPr>
        <w:t xml:space="preserve">(Ghozali, </w:t>
      </w:r>
      <w:r w:rsidR="00FF4772">
        <w:rPr>
          <w:rFonts w:ascii="Times New Roman" w:hAnsi="Times New Roman" w:cs="Times New Roman"/>
          <w:sz w:val="24"/>
          <w:szCs w:val="24"/>
        </w:rPr>
        <w:lastRenderedPageBreak/>
        <w:t>2011)</w:t>
      </w:r>
      <w:r w:rsidR="00252B51">
        <w:rPr>
          <w:rFonts w:ascii="Times New Roman" w:hAnsi="Times New Roman" w:cs="Times New Roman"/>
          <w:sz w:val="24"/>
          <w:szCs w:val="24"/>
        </w:rPr>
        <w:t xml:space="preserve">. </w:t>
      </w:r>
      <w:proofErr w:type="gramStart"/>
      <w:r>
        <w:rPr>
          <w:rFonts w:ascii="Times New Roman" w:hAnsi="Times New Roman" w:cs="Times New Roman"/>
          <w:sz w:val="24"/>
          <w:szCs w:val="24"/>
        </w:rPr>
        <w:t>Dengan demikian dapat disimpulkan bahwa seluruh variabel independen yang digunakan dalam penelitian ini terbebas dari gejala multikolinearitas.</w:t>
      </w:r>
      <w:proofErr w:type="gramEnd"/>
      <w:r>
        <w:rPr>
          <w:rFonts w:ascii="Times New Roman" w:hAnsi="Times New Roman" w:cs="Times New Roman"/>
          <w:sz w:val="24"/>
          <w:szCs w:val="24"/>
        </w:rPr>
        <w:t xml:space="preserve"> </w:t>
      </w:r>
    </w:p>
    <w:p w:rsidR="006E3334" w:rsidRPr="00DF1EB4" w:rsidRDefault="006E3334" w:rsidP="00913D3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Uji</w:t>
      </w:r>
      <w:r w:rsidRPr="007338F8">
        <w:rPr>
          <w:rFonts w:ascii="Times New Roman" w:hAnsi="Times New Roman" w:cs="Times New Roman"/>
          <w:b/>
          <w:sz w:val="24"/>
          <w:szCs w:val="24"/>
        </w:rPr>
        <w:t xml:space="preserve"> Heteroskedastisitas</w:t>
      </w:r>
    </w:p>
    <w:p w:rsidR="006E3334" w:rsidRPr="00511730" w:rsidRDefault="006E3334" w:rsidP="006E3334">
      <w:pPr>
        <w:tabs>
          <w:tab w:val="left" w:pos="709"/>
        </w:tabs>
        <w:spacing w:after="0" w:line="240" w:lineRule="auto"/>
        <w:jc w:val="center"/>
        <w:rPr>
          <w:rFonts w:ascii="Times New Roman" w:hAnsi="Times New Roman"/>
          <w:sz w:val="24"/>
          <w:szCs w:val="24"/>
        </w:rPr>
      </w:pPr>
      <w:r w:rsidRPr="00511730">
        <w:rPr>
          <w:rFonts w:ascii="Times New Roman" w:hAnsi="Times New Roman"/>
          <w:b/>
          <w:sz w:val="24"/>
          <w:szCs w:val="24"/>
        </w:rPr>
        <w:t>Tabel</w:t>
      </w:r>
      <w:r w:rsidR="00DC42FD">
        <w:rPr>
          <w:rFonts w:ascii="Times New Roman" w:hAnsi="Times New Roman"/>
          <w:b/>
          <w:sz w:val="24"/>
          <w:szCs w:val="24"/>
        </w:rPr>
        <w:t xml:space="preserve"> 6.</w:t>
      </w:r>
      <w:r w:rsidR="00154B44">
        <w:rPr>
          <w:rFonts w:ascii="Times New Roman" w:hAnsi="Times New Roman"/>
          <w:b/>
          <w:sz w:val="24"/>
          <w:szCs w:val="24"/>
        </w:rPr>
        <w:t>a</w:t>
      </w:r>
    </w:p>
    <w:p w:rsidR="006E3334" w:rsidRDefault="006E3334" w:rsidP="006E3334">
      <w:pPr>
        <w:spacing w:after="120" w:line="240" w:lineRule="auto"/>
        <w:jc w:val="center"/>
        <w:rPr>
          <w:rFonts w:ascii="Times New Roman" w:hAnsi="Times New Roman"/>
          <w:b/>
          <w:sz w:val="24"/>
          <w:szCs w:val="24"/>
        </w:rPr>
      </w:pPr>
      <w:r>
        <w:rPr>
          <w:rFonts w:ascii="Times New Roman" w:hAnsi="Times New Roman"/>
          <w:b/>
          <w:sz w:val="24"/>
          <w:szCs w:val="24"/>
        </w:rPr>
        <w:t xml:space="preserve">Hasil Pengujiaan </w:t>
      </w:r>
      <w:r w:rsidRPr="00511730">
        <w:rPr>
          <w:rFonts w:ascii="Times New Roman" w:hAnsi="Times New Roman"/>
          <w:b/>
          <w:sz w:val="24"/>
          <w:szCs w:val="24"/>
        </w:rPr>
        <w:t>Heteroskedastisitas Model</w:t>
      </w:r>
      <w:r w:rsidR="00DF1EB4">
        <w:rPr>
          <w:rFonts w:ascii="Times New Roman" w:hAnsi="Times New Roman"/>
          <w:b/>
          <w:sz w:val="24"/>
          <w:szCs w:val="24"/>
        </w:rPr>
        <w:t xml:space="preserve"> 1</w:t>
      </w:r>
    </w:p>
    <w:tbl>
      <w:tblPr>
        <w:tblStyle w:val="TableGrid"/>
        <w:tblW w:w="4503" w:type="dxa"/>
        <w:tblLayout w:type="fixed"/>
        <w:tblLook w:val="04A0"/>
      </w:tblPr>
      <w:tblGrid>
        <w:gridCol w:w="1242"/>
        <w:gridCol w:w="709"/>
        <w:gridCol w:w="709"/>
        <w:gridCol w:w="1843"/>
      </w:tblGrid>
      <w:tr w:rsidR="00DD033D" w:rsidTr="0066038B">
        <w:tc>
          <w:tcPr>
            <w:tcW w:w="1242" w:type="dxa"/>
          </w:tcPr>
          <w:p w:rsidR="00DF1EB4" w:rsidRPr="0066038B" w:rsidRDefault="00DF1EB4" w:rsidP="006E3334">
            <w:pPr>
              <w:spacing w:after="120" w:line="240" w:lineRule="auto"/>
              <w:jc w:val="center"/>
              <w:rPr>
                <w:rFonts w:ascii="Times New Roman" w:hAnsi="Times New Roman"/>
                <w:b/>
                <w:sz w:val="20"/>
                <w:szCs w:val="20"/>
              </w:rPr>
            </w:pPr>
            <w:r w:rsidRPr="0066038B">
              <w:rPr>
                <w:rFonts w:ascii="Times New Roman" w:hAnsi="Times New Roman"/>
                <w:b/>
                <w:sz w:val="20"/>
                <w:szCs w:val="20"/>
              </w:rPr>
              <w:t>Keterangan</w:t>
            </w:r>
          </w:p>
        </w:tc>
        <w:tc>
          <w:tcPr>
            <w:tcW w:w="709" w:type="dxa"/>
          </w:tcPr>
          <w:p w:rsidR="00DF1EB4" w:rsidRPr="0066038B" w:rsidRDefault="00DF1EB4" w:rsidP="006E3334">
            <w:pPr>
              <w:spacing w:after="120" w:line="240" w:lineRule="auto"/>
              <w:jc w:val="center"/>
              <w:rPr>
                <w:rFonts w:ascii="Times New Roman" w:hAnsi="Times New Roman"/>
                <w:b/>
                <w:sz w:val="20"/>
                <w:szCs w:val="20"/>
              </w:rPr>
            </w:pPr>
            <w:r w:rsidRPr="0066038B">
              <w:rPr>
                <w:rFonts w:ascii="Times New Roman" w:hAnsi="Times New Roman"/>
                <w:b/>
                <w:sz w:val="20"/>
                <w:szCs w:val="20"/>
              </w:rPr>
              <w:t>Sig</w:t>
            </w:r>
          </w:p>
        </w:tc>
        <w:tc>
          <w:tcPr>
            <w:tcW w:w="709" w:type="dxa"/>
          </w:tcPr>
          <w:p w:rsidR="00DF1EB4" w:rsidRPr="0066038B" w:rsidRDefault="00E3307C" w:rsidP="006E3334">
            <w:pPr>
              <w:spacing w:after="120" w:line="240" w:lineRule="auto"/>
              <w:jc w:val="center"/>
              <w:rPr>
                <w:rFonts w:ascii="Times New Roman" w:hAnsi="Times New Roman"/>
                <w:b/>
                <w:sz w:val="20"/>
                <w:szCs w:val="20"/>
              </w:rPr>
            </w:pPr>
            <w:r w:rsidRPr="0066038B">
              <w:rPr>
                <w:rFonts w:ascii="Times New Roman" w:hAnsi="Times New Roman"/>
                <w:b/>
                <w:sz w:val="20"/>
                <w:szCs w:val="20"/>
              </w:rPr>
              <w:t>Alpha</w:t>
            </w:r>
          </w:p>
        </w:tc>
        <w:tc>
          <w:tcPr>
            <w:tcW w:w="1843" w:type="dxa"/>
          </w:tcPr>
          <w:p w:rsidR="00DF1EB4" w:rsidRPr="0066038B" w:rsidRDefault="00E3307C" w:rsidP="006E3334">
            <w:pPr>
              <w:spacing w:after="120" w:line="240" w:lineRule="auto"/>
              <w:jc w:val="center"/>
              <w:rPr>
                <w:rFonts w:ascii="Times New Roman" w:hAnsi="Times New Roman"/>
                <w:b/>
                <w:sz w:val="20"/>
                <w:szCs w:val="20"/>
              </w:rPr>
            </w:pPr>
            <w:r w:rsidRPr="0066038B">
              <w:rPr>
                <w:rFonts w:ascii="Times New Roman" w:hAnsi="Times New Roman"/>
                <w:b/>
                <w:sz w:val="20"/>
                <w:szCs w:val="20"/>
              </w:rPr>
              <w:t xml:space="preserve">Kesimpulan </w:t>
            </w:r>
          </w:p>
        </w:tc>
      </w:tr>
      <w:tr w:rsidR="00DD033D" w:rsidTr="0066038B">
        <w:tc>
          <w:tcPr>
            <w:tcW w:w="1242" w:type="dxa"/>
          </w:tcPr>
          <w:p w:rsidR="00DF1EB4" w:rsidRPr="0066038B" w:rsidRDefault="00E3307C" w:rsidP="006E3334">
            <w:pPr>
              <w:spacing w:after="120" w:line="240" w:lineRule="auto"/>
              <w:jc w:val="center"/>
              <w:rPr>
                <w:rFonts w:ascii="Times New Roman" w:hAnsi="Times New Roman"/>
                <w:sz w:val="20"/>
                <w:szCs w:val="20"/>
              </w:rPr>
            </w:pPr>
            <w:r w:rsidRPr="0066038B">
              <w:rPr>
                <w:rFonts w:ascii="Times New Roman" w:hAnsi="Times New Roman"/>
                <w:sz w:val="20"/>
                <w:szCs w:val="20"/>
              </w:rPr>
              <w:t>HCE</w:t>
            </w:r>
          </w:p>
        </w:tc>
        <w:tc>
          <w:tcPr>
            <w:tcW w:w="709" w:type="dxa"/>
          </w:tcPr>
          <w:p w:rsidR="00DF1EB4" w:rsidRPr="0066038B" w:rsidRDefault="00E3307C" w:rsidP="006E3334">
            <w:pPr>
              <w:spacing w:after="120" w:line="240" w:lineRule="auto"/>
              <w:jc w:val="center"/>
              <w:rPr>
                <w:rFonts w:ascii="Times New Roman" w:hAnsi="Times New Roman"/>
                <w:sz w:val="20"/>
                <w:szCs w:val="20"/>
              </w:rPr>
            </w:pPr>
            <w:r w:rsidRPr="0066038B">
              <w:rPr>
                <w:rFonts w:ascii="Times New Roman" w:hAnsi="Times New Roman"/>
                <w:sz w:val="20"/>
                <w:szCs w:val="20"/>
              </w:rPr>
              <w:t>0</w:t>
            </w:r>
            <w:r w:rsidR="00DD033D" w:rsidRPr="0066038B">
              <w:rPr>
                <w:rFonts w:ascii="Times New Roman" w:hAnsi="Times New Roman"/>
                <w:sz w:val="20"/>
                <w:szCs w:val="20"/>
              </w:rPr>
              <w:t>,701</w:t>
            </w:r>
          </w:p>
        </w:tc>
        <w:tc>
          <w:tcPr>
            <w:tcW w:w="709" w:type="dxa"/>
          </w:tcPr>
          <w:p w:rsidR="00DF1EB4" w:rsidRPr="0066038B" w:rsidRDefault="00DD033D" w:rsidP="006E3334">
            <w:pPr>
              <w:spacing w:after="120" w:line="240" w:lineRule="auto"/>
              <w:jc w:val="center"/>
              <w:rPr>
                <w:rFonts w:ascii="Times New Roman" w:hAnsi="Times New Roman"/>
                <w:sz w:val="20"/>
                <w:szCs w:val="20"/>
              </w:rPr>
            </w:pPr>
            <w:r w:rsidRPr="0066038B">
              <w:rPr>
                <w:rFonts w:ascii="Times New Roman" w:hAnsi="Times New Roman"/>
                <w:sz w:val="20"/>
                <w:szCs w:val="20"/>
              </w:rPr>
              <w:t>0,05</w:t>
            </w:r>
          </w:p>
        </w:tc>
        <w:tc>
          <w:tcPr>
            <w:tcW w:w="1843" w:type="dxa"/>
          </w:tcPr>
          <w:p w:rsidR="00DF1EB4" w:rsidRPr="0066038B" w:rsidRDefault="00DD033D" w:rsidP="006E3334">
            <w:pPr>
              <w:spacing w:after="120" w:line="240" w:lineRule="auto"/>
              <w:jc w:val="center"/>
              <w:rPr>
                <w:rFonts w:ascii="Times New Roman" w:hAnsi="Times New Roman"/>
                <w:sz w:val="20"/>
                <w:szCs w:val="20"/>
              </w:rPr>
            </w:pPr>
            <w:r w:rsidRPr="0066038B">
              <w:rPr>
                <w:rFonts w:ascii="Times New Roman" w:hAnsi="Times New Roman"/>
                <w:sz w:val="20"/>
                <w:szCs w:val="20"/>
              </w:rPr>
              <w:t xml:space="preserve">Tidak terjadi gejala heteroskedastisitas </w:t>
            </w:r>
          </w:p>
        </w:tc>
      </w:tr>
      <w:tr w:rsidR="00DD033D" w:rsidTr="0066038B">
        <w:tc>
          <w:tcPr>
            <w:tcW w:w="1242" w:type="dxa"/>
          </w:tcPr>
          <w:p w:rsidR="00DF1EB4" w:rsidRPr="0066038B" w:rsidRDefault="00DD033D" w:rsidP="006E3334">
            <w:pPr>
              <w:spacing w:after="120" w:line="240" w:lineRule="auto"/>
              <w:jc w:val="center"/>
              <w:rPr>
                <w:rFonts w:ascii="Times New Roman" w:hAnsi="Times New Roman"/>
                <w:sz w:val="20"/>
                <w:szCs w:val="20"/>
              </w:rPr>
            </w:pPr>
            <w:r w:rsidRPr="0066038B">
              <w:rPr>
                <w:rFonts w:ascii="Times New Roman" w:hAnsi="Times New Roman"/>
                <w:sz w:val="20"/>
                <w:szCs w:val="20"/>
              </w:rPr>
              <w:t>SCE</w:t>
            </w:r>
          </w:p>
        </w:tc>
        <w:tc>
          <w:tcPr>
            <w:tcW w:w="709" w:type="dxa"/>
          </w:tcPr>
          <w:p w:rsidR="00DF1EB4" w:rsidRPr="0066038B" w:rsidRDefault="00DD033D" w:rsidP="006E3334">
            <w:pPr>
              <w:spacing w:after="120" w:line="240" w:lineRule="auto"/>
              <w:jc w:val="center"/>
              <w:rPr>
                <w:rFonts w:ascii="Times New Roman" w:hAnsi="Times New Roman"/>
                <w:sz w:val="20"/>
                <w:szCs w:val="20"/>
              </w:rPr>
            </w:pPr>
            <w:r w:rsidRPr="0066038B">
              <w:rPr>
                <w:rFonts w:ascii="Times New Roman" w:hAnsi="Times New Roman"/>
                <w:sz w:val="20"/>
                <w:szCs w:val="20"/>
              </w:rPr>
              <w:t>0,844</w:t>
            </w:r>
          </w:p>
        </w:tc>
        <w:tc>
          <w:tcPr>
            <w:tcW w:w="709" w:type="dxa"/>
          </w:tcPr>
          <w:p w:rsidR="00DF1EB4" w:rsidRPr="0066038B" w:rsidRDefault="00DD033D" w:rsidP="006E3334">
            <w:pPr>
              <w:spacing w:after="120" w:line="240" w:lineRule="auto"/>
              <w:jc w:val="center"/>
              <w:rPr>
                <w:rFonts w:ascii="Times New Roman" w:hAnsi="Times New Roman"/>
                <w:sz w:val="20"/>
                <w:szCs w:val="20"/>
              </w:rPr>
            </w:pPr>
            <w:r w:rsidRPr="0066038B">
              <w:rPr>
                <w:rFonts w:ascii="Times New Roman" w:hAnsi="Times New Roman"/>
                <w:sz w:val="20"/>
                <w:szCs w:val="20"/>
              </w:rPr>
              <w:t>0,05</w:t>
            </w:r>
          </w:p>
        </w:tc>
        <w:tc>
          <w:tcPr>
            <w:tcW w:w="1843" w:type="dxa"/>
          </w:tcPr>
          <w:p w:rsidR="00DF1EB4" w:rsidRPr="0066038B" w:rsidRDefault="00DD033D" w:rsidP="006E3334">
            <w:pPr>
              <w:spacing w:after="120" w:line="240" w:lineRule="auto"/>
              <w:jc w:val="center"/>
              <w:rPr>
                <w:rFonts w:ascii="Times New Roman" w:hAnsi="Times New Roman"/>
                <w:sz w:val="20"/>
                <w:szCs w:val="20"/>
              </w:rPr>
            </w:pPr>
            <w:r w:rsidRPr="0066038B">
              <w:rPr>
                <w:rFonts w:ascii="Times New Roman" w:hAnsi="Times New Roman"/>
                <w:sz w:val="20"/>
                <w:szCs w:val="20"/>
              </w:rPr>
              <w:t>Tidak terjadi gejala heteroskedastisitas</w:t>
            </w:r>
          </w:p>
        </w:tc>
      </w:tr>
      <w:tr w:rsidR="00DD033D" w:rsidTr="0066038B">
        <w:tc>
          <w:tcPr>
            <w:tcW w:w="1242" w:type="dxa"/>
          </w:tcPr>
          <w:p w:rsidR="00DF1EB4" w:rsidRPr="0066038B" w:rsidRDefault="00DD033D" w:rsidP="006E3334">
            <w:pPr>
              <w:spacing w:after="120" w:line="240" w:lineRule="auto"/>
              <w:jc w:val="center"/>
              <w:rPr>
                <w:rFonts w:ascii="Times New Roman" w:hAnsi="Times New Roman"/>
                <w:sz w:val="20"/>
                <w:szCs w:val="20"/>
              </w:rPr>
            </w:pPr>
            <w:r w:rsidRPr="0066038B">
              <w:rPr>
                <w:rFonts w:ascii="Times New Roman" w:hAnsi="Times New Roman"/>
                <w:sz w:val="20"/>
                <w:szCs w:val="20"/>
              </w:rPr>
              <w:t>CEE</w:t>
            </w:r>
          </w:p>
        </w:tc>
        <w:tc>
          <w:tcPr>
            <w:tcW w:w="709" w:type="dxa"/>
          </w:tcPr>
          <w:p w:rsidR="00DF1EB4" w:rsidRPr="0066038B" w:rsidRDefault="00DD033D" w:rsidP="006E3334">
            <w:pPr>
              <w:spacing w:after="120" w:line="240" w:lineRule="auto"/>
              <w:jc w:val="center"/>
              <w:rPr>
                <w:rFonts w:ascii="Times New Roman" w:hAnsi="Times New Roman"/>
                <w:sz w:val="20"/>
                <w:szCs w:val="20"/>
              </w:rPr>
            </w:pPr>
            <w:r w:rsidRPr="0066038B">
              <w:rPr>
                <w:rFonts w:ascii="Times New Roman" w:hAnsi="Times New Roman"/>
                <w:sz w:val="20"/>
                <w:szCs w:val="20"/>
              </w:rPr>
              <w:t>0,071</w:t>
            </w:r>
          </w:p>
        </w:tc>
        <w:tc>
          <w:tcPr>
            <w:tcW w:w="709" w:type="dxa"/>
          </w:tcPr>
          <w:p w:rsidR="00DF1EB4" w:rsidRPr="0066038B" w:rsidRDefault="00DD033D" w:rsidP="006E3334">
            <w:pPr>
              <w:spacing w:after="120" w:line="240" w:lineRule="auto"/>
              <w:jc w:val="center"/>
              <w:rPr>
                <w:rFonts w:ascii="Times New Roman" w:hAnsi="Times New Roman"/>
                <w:sz w:val="20"/>
                <w:szCs w:val="20"/>
              </w:rPr>
            </w:pPr>
            <w:r w:rsidRPr="0066038B">
              <w:rPr>
                <w:rFonts w:ascii="Times New Roman" w:hAnsi="Times New Roman"/>
                <w:sz w:val="20"/>
                <w:szCs w:val="20"/>
              </w:rPr>
              <w:t>0,05</w:t>
            </w:r>
          </w:p>
        </w:tc>
        <w:tc>
          <w:tcPr>
            <w:tcW w:w="1843" w:type="dxa"/>
          </w:tcPr>
          <w:p w:rsidR="00DF1EB4" w:rsidRPr="0066038B" w:rsidRDefault="00DD033D" w:rsidP="006E3334">
            <w:pPr>
              <w:spacing w:after="120" w:line="240" w:lineRule="auto"/>
              <w:jc w:val="center"/>
              <w:rPr>
                <w:rFonts w:ascii="Times New Roman" w:hAnsi="Times New Roman"/>
                <w:sz w:val="20"/>
                <w:szCs w:val="20"/>
              </w:rPr>
            </w:pPr>
            <w:r w:rsidRPr="0066038B">
              <w:rPr>
                <w:rFonts w:ascii="Times New Roman" w:hAnsi="Times New Roman"/>
                <w:sz w:val="20"/>
                <w:szCs w:val="20"/>
              </w:rPr>
              <w:t>Tidak terjadi gejala heteroskedastisitas</w:t>
            </w:r>
          </w:p>
        </w:tc>
      </w:tr>
    </w:tbl>
    <w:tbl>
      <w:tblPr>
        <w:tblW w:w="808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4395"/>
        <w:gridCol w:w="1134"/>
        <w:gridCol w:w="2551"/>
      </w:tblGrid>
      <w:tr w:rsidR="006B22FE" w:rsidRPr="00630631" w:rsidTr="006B22FE">
        <w:trPr>
          <w:cantSplit/>
          <w:trHeight w:val="314"/>
        </w:trPr>
        <w:tc>
          <w:tcPr>
            <w:tcW w:w="4395" w:type="dxa"/>
            <w:tcBorders>
              <w:top w:val="nil"/>
              <w:left w:val="nil"/>
              <w:bottom w:val="nil"/>
              <w:right w:val="nil"/>
            </w:tcBorders>
            <w:shd w:val="clear" w:color="auto" w:fill="FFFFFF"/>
            <w:tcMar>
              <w:top w:w="30" w:type="dxa"/>
              <w:left w:w="30" w:type="dxa"/>
              <w:bottom w:w="30" w:type="dxa"/>
              <w:right w:w="30" w:type="dxa"/>
            </w:tcMar>
          </w:tcPr>
          <w:p w:rsidR="006B22FE" w:rsidRPr="006268CA" w:rsidRDefault="006B22FE" w:rsidP="006B22FE">
            <w:pPr>
              <w:autoSpaceDE w:val="0"/>
              <w:autoSpaceDN w:val="0"/>
              <w:adjustRightInd w:val="0"/>
              <w:spacing w:after="0" w:line="320" w:lineRule="atLeast"/>
              <w:rPr>
                <w:rFonts w:ascii="Times New Roman" w:hAnsi="Times New Roman" w:cs="Times New Roman"/>
                <w:color w:val="000000"/>
                <w:sz w:val="20"/>
                <w:szCs w:val="20"/>
              </w:rPr>
            </w:pPr>
            <w:r w:rsidRPr="006268CA">
              <w:rPr>
                <w:rFonts w:ascii="Times New Roman" w:hAnsi="Times New Roman" w:cs="Times New Roman"/>
                <w:color w:val="000000"/>
                <w:sz w:val="20"/>
                <w:szCs w:val="20"/>
              </w:rPr>
              <w:t>a. Dependent Variable: ABSRG</w:t>
            </w:r>
          </w:p>
        </w:tc>
        <w:tc>
          <w:tcPr>
            <w:tcW w:w="1134" w:type="dxa"/>
            <w:tcBorders>
              <w:top w:val="nil"/>
              <w:left w:val="nil"/>
              <w:bottom w:val="nil"/>
              <w:right w:val="nil"/>
            </w:tcBorders>
            <w:shd w:val="clear" w:color="auto" w:fill="FFFFFF"/>
            <w:tcMar>
              <w:top w:w="30" w:type="dxa"/>
              <w:left w:w="30" w:type="dxa"/>
              <w:bottom w:w="30" w:type="dxa"/>
              <w:right w:w="30" w:type="dxa"/>
            </w:tcMar>
          </w:tcPr>
          <w:p w:rsidR="006B22FE" w:rsidRPr="00630631" w:rsidRDefault="006B22FE" w:rsidP="006B22FE">
            <w:pPr>
              <w:autoSpaceDE w:val="0"/>
              <w:autoSpaceDN w:val="0"/>
              <w:adjustRightInd w:val="0"/>
              <w:spacing w:after="0" w:line="240" w:lineRule="auto"/>
              <w:rPr>
                <w:rFonts w:ascii="Times New Roman" w:hAnsi="Times New Roman" w:cs="Times New Roman"/>
                <w:sz w:val="24"/>
                <w:szCs w:val="24"/>
              </w:rPr>
            </w:pPr>
          </w:p>
        </w:tc>
        <w:tc>
          <w:tcPr>
            <w:tcW w:w="2551" w:type="dxa"/>
            <w:tcBorders>
              <w:top w:val="nil"/>
              <w:left w:val="nil"/>
              <w:bottom w:val="nil"/>
              <w:right w:val="nil"/>
            </w:tcBorders>
            <w:shd w:val="clear" w:color="auto" w:fill="FFFFFF"/>
          </w:tcPr>
          <w:p w:rsidR="006B22FE" w:rsidRPr="00630631" w:rsidRDefault="006B22FE" w:rsidP="006B22FE">
            <w:pPr>
              <w:autoSpaceDE w:val="0"/>
              <w:autoSpaceDN w:val="0"/>
              <w:adjustRightInd w:val="0"/>
              <w:spacing w:after="0" w:line="240" w:lineRule="auto"/>
              <w:jc w:val="center"/>
              <w:rPr>
                <w:rFonts w:ascii="Times New Roman" w:hAnsi="Times New Roman" w:cs="Times New Roman"/>
                <w:sz w:val="24"/>
                <w:szCs w:val="24"/>
              </w:rPr>
            </w:pPr>
          </w:p>
        </w:tc>
      </w:tr>
    </w:tbl>
    <w:p w:rsidR="009611DF" w:rsidRDefault="006B22FE" w:rsidP="009C742A">
      <w:pPr>
        <w:spacing w:after="0" w:line="360" w:lineRule="auto"/>
        <w:rPr>
          <w:rFonts w:ascii="Times New Roman" w:hAnsi="Times New Roman" w:cs="Times New Roman"/>
          <w:i/>
          <w:sz w:val="20"/>
          <w:szCs w:val="20"/>
        </w:rPr>
      </w:pPr>
      <w:r w:rsidRPr="00C57489">
        <w:rPr>
          <w:rFonts w:ascii="Times New Roman" w:hAnsi="Times New Roman" w:cs="Times New Roman"/>
          <w:i/>
          <w:sz w:val="20"/>
          <w:szCs w:val="20"/>
        </w:rPr>
        <w:t>Sumber: hasil pengolahan data SPSS</w:t>
      </w:r>
    </w:p>
    <w:p w:rsidR="009611DF" w:rsidRDefault="009611DF" w:rsidP="009611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Sedangkan hasil pengujian terhadap Model 2 adalah sebagai </w:t>
      </w:r>
      <w:proofErr w:type="gramStart"/>
      <w:r>
        <w:rPr>
          <w:rFonts w:ascii="Times New Roman" w:hAnsi="Times New Roman" w:cs="Times New Roman"/>
          <w:sz w:val="24"/>
          <w:szCs w:val="24"/>
        </w:rPr>
        <w:t>berikut :</w:t>
      </w:r>
      <w:proofErr w:type="gramEnd"/>
    </w:p>
    <w:p w:rsidR="009611DF" w:rsidRPr="009611DF" w:rsidRDefault="009611DF" w:rsidP="009611DF">
      <w:pPr>
        <w:spacing w:after="0" w:line="240" w:lineRule="auto"/>
        <w:jc w:val="both"/>
        <w:rPr>
          <w:rFonts w:ascii="Times New Roman" w:hAnsi="Times New Roman" w:cs="Times New Roman"/>
          <w:sz w:val="24"/>
          <w:szCs w:val="24"/>
        </w:rPr>
      </w:pPr>
    </w:p>
    <w:p w:rsidR="009611DF" w:rsidRPr="009611DF" w:rsidRDefault="009611DF" w:rsidP="00C01A2C">
      <w:pPr>
        <w:spacing w:after="0" w:line="240" w:lineRule="auto"/>
        <w:jc w:val="center"/>
        <w:rPr>
          <w:rFonts w:ascii="Times New Roman" w:hAnsi="Times New Roman" w:cs="Times New Roman"/>
          <w:b/>
          <w:sz w:val="24"/>
          <w:szCs w:val="24"/>
        </w:rPr>
      </w:pPr>
      <w:r w:rsidRPr="009611DF">
        <w:rPr>
          <w:rFonts w:ascii="Times New Roman" w:hAnsi="Times New Roman" w:cs="Times New Roman"/>
          <w:b/>
          <w:sz w:val="24"/>
          <w:szCs w:val="24"/>
        </w:rPr>
        <w:t>Tabel</w:t>
      </w:r>
      <w:r w:rsidR="00DC42FD">
        <w:rPr>
          <w:rFonts w:ascii="Times New Roman" w:hAnsi="Times New Roman" w:cs="Times New Roman"/>
          <w:b/>
          <w:sz w:val="24"/>
          <w:szCs w:val="24"/>
        </w:rPr>
        <w:t xml:space="preserve"> 6.</w:t>
      </w:r>
      <w:r w:rsidRPr="009611DF">
        <w:rPr>
          <w:rFonts w:ascii="Times New Roman" w:hAnsi="Times New Roman" w:cs="Times New Roman"/>
          <w:b/>
          <w:sz w:val="24"/>
          <w:szCs w:val="24"/>
        </w:rPr>
        <w:t>b</w:t>
      </w:r>
    </w:p>
    <w:p w:rsidR="006B22FE" w:rsidRDefault="009611DF" w:rsidP="00C01A2C">
      <w:pPr>
        <w:spacing w:after="0" w:line="240" w:lineRule="auto"/>
        <w:jc w:val="center"/>
        <w:rPr>
          <w:rFonts w:ascii="Times New Roman" w:hAnsi="Times New Roman" w:cs="Times New Roman"/>
          <w:b/>
          <w:sz w:val="24"/>
          <w:szCs w:val="24"/>
        </w:rPr>
      </w:pPr>
      <w:r w:rsidRPr="009611DF">
        <w:rPr>
          <w:rFonts w:ascii="Times New Roman" w:hAnsi="Times New Roman" w:cs="Times New Roman"/>
          <w:b/>
          <w:sz w:val="24"/>
          <w:szCs w:val="24"/>
        </w:rPr>
        <w:t>Hasil pengujian Heteroskedastisitas Model 2</w:t>
      </w:r>
    </w:p>
    <w:tbl>
      <w:tblPr>
        <w:tblStyle w:val="TableGrid"/>
        <w:tblW w:w="4644" w:type="dxa"/>
        <w:tblLayout w:type="fixed"/>
        <w:tblLook w:val="04A0"/>
      </w:tblPr>
      <w:tblGrid>
        <w:gridCol w:w="1242"/>
        <w:gridCol w:w="709"/>
        <w:gridCol w:w="851"/>
        <w:gridCol w:w="1842"/>
      </w:tblGrid>
      <w:tr w:rsidR="00913D31" w:rsidRPr="00DF1EB4" w:rsidTr="00C0199F">
        <w:tc>
          <w:tcPr>
            <w:tcW w:w="1242" w:type="dxa"/>
          </w:tcPr>
          <w:p w:rsidR="00913D31" w:rsidRPr="00882282" w:rsidRDefault="00913D31" w:rsidP="005F5CEE">
            <w:pPr>
              <w:spacing w:after="120" w:line="240" w:lineRule="auto"/>
              <w:jc w:val="center"/>
              <w:rPr>
                <w:rFonts w:ascii="Times New Roman" w:hAnsi="Times New Roman"/>
                <w:b/>
                <w:sz w:val="20"/>
                <w:szCs w:val="20"/>
              </w:rPr>
            </w:pPr>
            <w:r w:rsidRPr="00882282">
              <w:rPr>
                <w:rFonts w:ascii="Times New Roman" w:hAnsi="Times New Roman"/>
                <w:b/>
                <w:sz w:val="20"/>
                <w:szCs w:val="20"/>
              </w:rPr>
              <w:t>Keterangan</w:t>
            </w:r>
          </w:p>
        </w:tc>
        <w:tc>
          <w:tcPr>
            <w:tcW w:w="709" w:type="dxa"/>
          </w:tcPr>
          <w:p w:rsidR="00913D31" w:rsidRPr="00882282" w:rsidRDefault="00913D31" w:rsidP="005F5CEE">
            <w:pPr>
              <w:spacing w:after="120" w:line="240" w:lineRule="auto"/>
              <w:jc w:val="center"/>
              <w:rPr>
                <w:rFonts w:ascii="Times New Roman" w:hAnsi="Times New Roman"/>
                <w:b/>
                <w:sz w:val="20"/>
                <w:szCs w:val="20"/>
              </w:rPr>
            </w:pPr>
            <w:r w:rsidRPr="00882282">
              <w:rPr>
                <w:rFonts w:ascii="Times New Roman" w:hAnsi="Times New Roman"/>
                <w:b/>
                <w:sz w:val="20"/>
                <w:szCs w:val="20"/>
              </w:rPr>
              <w:t>Sig</w:t>
            </w:r>
          </w:p>
        </w:tc>
        <w:tc>
          <w:tcPr>
            <w:tcW w:w="851" w:type="dxa"/>
          </w:tcPr>
          <w:p w:rsidR="00913D31" w:rsidRPr="00882282" w:rsidRDefault="00913D31" w:rsidP="005F5CEE">
            <w:pPr>
              <w:spacing w:after="120" w:line="240" w:lineRule="auto"/>
              <w:jc w:val="center"/>
              <w:rPr>
                <w:rFonts w:ascii="Times New Roman" w:hAnsi="Times New Roman"/>
                <w:b/>
                <w:sz w:val="20"/>
                <w:szCs w:val="20"/>
              </w:rPr>
            </w:pPr>
            <w:r w:rsidRPr="00882282">
              <w:rPr>
                <w:rFonts w:ascii="Times New Roman" w:hAnsi="Times New Roman"/>
                <w:b/>
                <w:sz w:val="20"/>
                <w:szCs w:val="20"/>
              </w:rPr>
              <w:t>Alpha</w:t>
            </w:r>
          </w:p>
        </w:tc>
        <w:tc>
          <w:tcPr>
            <w:tcW w:w="1842" w:type="dxa"/>
          </w:tcPr>
          <w:p w:rsidR="00913D31" w:rsidRPr="00882282" w:rsidRDefault="00913D31" w:rsidP="005F5CEE">
            <w:pPr>
              <w:spacing w:after="120" w:line="240" w:lineRule="auto"/>
              <w:jc w:val="center"/>
              <w:rPr>
                <w:rFonts w:ascii="Times New Roman" w:hAnsi="Times New Roman"/>
                <w:b/>
                <w:sz w:val="20"/>
                <w:szCs w:val="20"/>
              </w:rPr>
            </w:pPr>
            <w:r w:rsidRPr="00882282">
              <w:rPr>
                <w:rFonts w:ascii="Times New Roman" w:hAnsi="Times New Roman"/>
                <w:b/>
                <w:sz w:val="20"/>
                <w:szCs w:val="20"/>
              </w:rPr>
              <w:t xml:space="preserve">Kesimpulan </w:t>
            </w:r>
          </w:p>
        </w:tc>
      </w:tr>
      <w:tr w:rsidR="00913D31" w:rsidRPr="00E3307C" w:rsidTr="00C0199F">
        <w:tc>
          <w:tcPr>
            <w:tcW w:w="1242" w:type="dxa"/>
          </w:tcPr>
          <w:p w:rsidR="00913D31" w:rsidRPr="00882282" w:rsidRDefault="00913D31" w:rsidP="005F5CEE">
            <w:pPr>
              <w:spacing w:after="120" w:line="240" w:lineRule="auto"/>
              <w:jc w:val="center"/>
              <w:rPr>
                <w:rFonts w:ascii="Times New Roman" w:hAnsi="Times New Roman"/>
                <w:sz w:val="20"/>
                <w:szCs w:val="20"/>
              </w:rPr>
            </w:pPr>
            <w:r w:rsidRPr="00882282">
              <w:rPr>
                <w:rFonts w:ascii="Times New Roman" w:hAnsi="Times New Roman"/>
                <w:sz w:val="20"/>
                <w:szCs w:val="20"/>
              </w:rPr>
              <w:t>HCE</w:t>
            </w:r>
          </w:p>
        </w:tc>
        <w:tc>
          <w:tcPr>
            <w:tcW w:w="709" w:type="dxa"/>
          </w:tcPr>
          <w:p w:rsidR="00913D31" w:rsidRPr="00882282" w:rsidRDefault="00913D31" w:rsidP="005F5CEE">
            <w:pPr>
              <w:spacing w:after="120" w:line="240" w:lineRule="auto"/>
              <w:jc w:val="center"/>
              <w:rPr>
                <w:rFonts w:ascii="Times New Roman" w:hAnsi="Times New Roman"/>
                <w:sz w:val="20"/>
                <w:szCs w:val="20"/>
              </w:rPr>
            </w:pPr>
            <w:r w:rsidRPr="00882282">
              <w:rPr>
                <w:rFonts w:ascii="Times New Roman" w:hAnsi="Times New Roman"/>
                <w:sz w:val="20"/>
                <w:szCs w:val="20"/>
              </w:rPr>
              <w:t>0,073</w:t>
            </w:r>
          </w:p>
        </w:tc>
        <w:tc>
          <w:tcPr>
            <w:tcW w:w="851" w:type="dxa"/>
          </w:tcPr>
          <w:p w:rsidR="00913D31" w:rsidRPr="00882282" w:rsidRDefault="00913D31" w:rsidP="005F5CEE">
            <w:pPr>
              <w:spacing w:after="120" w:line="240" w:lineRule="auto"/>
              <w:jc w:val="center"/>
              <w:rPr>
                <w:rFonts w:ascii="Times New Roman" w:hAnsi="Times New Roman"/>
                <w:sz w:val="20"/>
                <w:szCs w:val="20"/>
              </w:rPr>
            </w:pPr>
            <w:r w:rsidRPr="00882282">
              <w:rPr>
                <w:rFonts w:ascii="Times New Roman" w:hAnsi="Times New Roman"/>
                <w:sz w:val="20"/>
                <w:szCs w:val="20"/>
              </w:rPr>
              <w:t>0,05</w:t>
            </w:r>
          </w:p>
        </w:tc>
        <w:tc>
          <w:tcPr>
            <w:tcW w:w="1842" w:type="dxa"/>
          </w:tcPr>
          <w:p w:rsidR="00913D31" w:rsidRPr="00882282" w:rsidRDefault="00913D31" w:rsidP="005F5CEE">
            <w:pPr>
              <w:spacing w:after="120" w:line="240" w:lineRule="auto"/>
              <w:jc w:val="center"/>
              <w:rPr>
                <w:rFonts w:ascii="Times New Roman" w:hAnsi="Times New Roman"/>
                <w:sz w:val="20"/>
                <w:szCs w:val="20"/>
              </w:rPr>
            </w:pPr>
            <w:r w:rsidRPr="00882282">
              <w:rPr>
                <w:rFonts w:ascii="Times New Roman" w:hAnsi="Times New Roman"/>
                <w:sz w:val="20"/>
                <w:szCs w:val="20"/>
              </w:rPr>
              <w:t xml:space="preserve">Tidak terjadi gejala heteroskedastisitas </w:t>
            </w:r>
          </w:p>
        </w:tc>
      </w:tr>
      <w:tr w:rsidR="00913D31" w:rsidRPr="00E3307C" w:rsidTr="00C0199F">
        <w:tc>
          <w:tcPr>
            <w:tcW w:w="1242" w:type="dxa"/>
          </w:tcPr>
          <w:p w:rsidR="00913D31" w:rsidRPr="00882282" w:rsidRDefault="00913D31" w:rsidP="005F5CEE">
            <w:pPr>
              <w:spacing w:after="120" w:line="240" w:lineRule="auto"/>
              <w:jc w:val="center"/>
              <w:rPr>
                <w:rFonts w:ascii="Times New Roman" w:hAnsi="Times New Roman"/>
                <w:sz w:val="20"/>
                <w:szCs w:val="20"/>
              </w:rPr>
            </w:pPr>
            <w:r w:rsidRPr="00882282">
              <w:rPr>
                <w:rFonts w:ascii="Times New Roman" w:hAnsi="Times New Roman"/>
                <w:sz w:val="20"/>
                <w:szCs w:val="20"/>
              </w:rPr>
              <w:t>SCE</w:t>
            </w:r>
          </w:p>
        </w:tc>
        <w:tc>
          <w:tcPr>
            <w:tcW w:w="709" w:type="dxa"/>
          </w:tcPr>
          <w:p w:rsidR="00913D31" w:rsidRPr="00882282" w:rsidRDefault="00913D31" w:rsidP="005F5CEE">
            <w:pPr>
              <w:spacing w:after="120" w:line="240" w:lineRule="auto"/>
              <w:jc w:val="center"/>
              <w:rPr>
                <w:rFonts w:ascii="Times New Roman" w:hAnsi="Times New Roman"/>
                <w:sz w:val="20"/>
                <w:szCs w:val="20"/>
              </w:rPr>
            </w:pPr>
            <w:r w:rsidRPr="00882282">
              <w:rPr>
                <w:rFonts w:ascii="Times New Roman" w:hAnsi="Times New Roman"/>
                <w:sz w:val="20"/>
                <w:szCs w:val="20"/>
              </w:rPr>
              <w:t>0,</w:t>
            </w:r>
            <w:r w:rsidR="007514BB" w:rsidRPr="00882282">
              <w:rPr>
                <w:rFonts w:ascii="Times New Roman" w:hAnsi="Times New Roman"/>
                <w:sz w:val="20"/>
                <w:szCs w:val="20"/>
              </w:rPr>
              <w:t>188</w:t>
            </w:r>
          </w:p>
        </w:tc>
        <w:tc>
          <w:tcPr>
            <w:tcW w:w="851" w:type="dxa"/>
          </w:tcPr>
          <w:p w:rsidR="00913D31" w:rsidRPr="00882282" w:rsidRDefault="00913D31" w:rsidP="005F5CEE">
            <w:pPr>
              <w:spacing w:after="120" w:line="240" w:lineRule="auto"/>
              <w:jc w:val="center"/>
              <w:rPr>
                <w:rFonts w:ascii="Times New Roman" w:hAnsi="Times New Roman"/>
                <w:sz w:val="20"/>
                <w:szCs w:val="20"/>
              </w:rPr>
            </w:pPr>
            <w:r w:rsidRPr="00882282">
              <w:rPr>
                <w:rFonts w:ascii="Times New Roman" w:hAnsi="Times New Roman"/>
                <w:sz w:val="20"/>
                <w:szCs w:val="20"/>
              </w:rPr>
              <w:t>0,05</w:t>
            </w:r>
          </w:p>
        </w:tc>
        <w:tc>
          <w:tcPr>
            <w:tcW w:w="1842" w:type="dxa"/>
          </w:tcPr>
          <w:p w:rsidR="00913D31" w:rsidRPr="00882282" w:rsidRDefault="00913D31" w:rsidP="005F5CEE">
            <w:pPr>
              <w:spacing w:after="120" w:line="240" w:lineRule="auto"/>
              <w:jc w:val="center"/>
              <w:rPr>
                <w:rFonts w:ascii="Times New Roman" w:hAnsi="Times New Roman"/>
                <w:sz w:val="20"/>
                <w:szCs w:val="20"/>
              </w:rPr>
            </w:pPr>
            <w:r w:rsidRPr="00882282">
              <w:rPr>
                <w:rFonts w:ascii="Times New Roman" w:hAnsi="Times New Roman"/>
                <w:sz w:val="20"/>
                <w:szCs w:val="20"/>
              </w:rPr>
              <w:t>Tidak terjadi gejala heteroskedastisitas</w:t>
            </w:r>
          </w:p>
        </w:tc>
      </w:tr>
      <w:tr w:rsidR="00913D31" w:rsidRPr="00E3307C" w:rsidTr="00C0199F">
        <w:tc>
          <w:tcPr>
            <w:tcW w:w="1242" w:type="dxa"/>
          </w:tcPr>
          <w:p w:rsidR="00913D31" w:rsidRPr="00882282" w:rsidRDefault="00913D31" w:rsidP="005F5CEE">
            <w:pPr>
              <w:spacing w:after="120" w:line="240" w:lineRule="auto"/>
              <w:jc w:val="center"/>
              <w:rPr>
                <w:rFonts w:ascii="Times New Roman" w:hAnsi="Times New Roman"/>
                <w:sz w:val="20"/>
                <w:szCs w:val="20"/>
              </w:rPr>
            </w:pPr>
            <w:r w:rsidRPr="00882282">
              <w:rPr>
                <w:rFonts w:ascii="Times New Roman" w:hAnsi="Times New Roman"/>
                <w:sz w:val="20"/>
                <w:szCs w:val="20"/>
              </w:rPr>
              <w:t>CEE</w:t>
            </w:r>
          </w:p>
        </w:tc>
        <w:tc>
          <w:tcPr>
            <w:tcW w:w="709" w:type="dxa"/>
          </w:tcPr>
          <w:p w:rsidR="00913D31" w:rsidRPr="00882282" w:rsidRDefault="00913D31" w:rsidP="005F5CEE">
            <w:pPr>
              <w:spacing w:after="120" w:line="240" w:lineRule="auto"/>
              <w:jc w:val="center"/>
              <w:rPr>
                <w:rFonts w:ascii="Times New Roman" w:hAnsi="Times New Roman"/>
                <w:sz w:val="20"/>
                <w:szCs w:val="20"/>
              </w:rPr>
            </w:pPr>
            <w:r w:rsidRPr="00882282">
              <w:rPr>
                <w:rFonts w:ascii="Times New Roman" w:hAnsi="Times New Roman"/>
                <w:sz w:val="20"/>
                <w:szCs w:val="20"/>
              </w:rPr>
              <w:t>0,</w:t>
            </w:r>
            <w:r w:rsidR="007514BB" w:rsidRPr="00882282">
              <w:rPr>
                <w:rFonts w:ascii="Times New Roman" w:hAnsi="Times New Roman"/>
                <w:sz w:val="20"/>
                <w:szCs w:val="20"/>
              </w:rPr>
              <w:t>411</w:t>
            </w:r>
          </w:p>
        </w:tc>
        <w:tc>
          <w:tcPr>
            <w:tcW w:w="851" w:type="dxa"/>
          </w:tcPr>
          <w:p w:rsidR="00913D31" w:rsidRPr="00882282" w:rsidRDefault="00913D31" w:rsidP="005F5CEE">
            <w:pPr>
              <w:spacing w:after="120" w:line="240" w:lineRule="auto"/>
              <w:jc w:val="center"/>
              <w:rPr>
                <w:rFonts w:ascii="Times New Roman" w:hAnsi="Times New Roman"/>
                <w:sz w:val="20"/>
                <w:szCs w:val="20"/>
              </w:rPr>
            </w:pPr>
            <w:r w:rsidRPr="00882282">
              <w:rPr>
                <w:rFonts w:ascii="Times New Roman" w:hAnsi="Times New Roman"/>
                <w:sz w:val="20"/>
                <w:szCs w:val="20"/>
              </w:rPr>
              <w:t>0,05</w:t>
            </w:r>
          </w:p>
        </w:tc>
        <w:tc>
          <w:tcPr>
            <w:tcW w:w="1842" w:type="dxa"/>
          </w:tcPr>
          <w:p w:rsidR="00913D31" w:rsidRPr="00882282" w:rsidRDefault="00913D31" w:rsidP="005F5CEE">
            <w:pPr>
              <w:spacing w:after="120" w:line="240" w:lineRule="auto"/>
              <w:jc w:val="center"/>
              <w:rPr>
                <w:rFonts w:ascii="Times New Roman" w:hAnsi="Times New Roman"/>
                <w:sz w:val="20"/>
                <w:szCs w:val="20"/>
              </w:rPr>
            </w:pPr>
            <w:r w:rsidRPr="00882282">
              <w:rPr>
                <w:rFonts w:ascii="Times New Roman" w:hAnsi="Times New Roman"/>
                <w:sz w:val="20"/>
                <w:szCs w:val="20"/>
              </w:rPr>
              <w:t>Tidak terjadi gejala heteroskedastisitas</w:t>
            </w:r>
          </w:p>
        </w:tc>
      </w:tr>
    </w:tbl>
    <w:tbl>
      <w:tblPr>
        <w:tblW w:w="467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4678"/>
      </w:tblGrid>
      <w:tr w:rsidR="00A4672C" w:rsidRPr="00B579DF" w:rsidTr="00A4672C">
        <w:trPr>
          <w:cantSplit/>
        </w:trPr>
        <w:tc>
          <w:tcPr>
            <w:tcW w:w="4678" w:type="dxa"/>
            <w:tcBorders>
              <w:top w:val="nil"/>
              <w:left w:val="nil"/>
              <w:bottom w:val="nil"/>
              <w:right w:val="nil"/>
            </w:tcBorders>
            <w:shd w:val="clear" w:color="auto" w:fill="FFFFFF"/>
            <w:tcMar>
              <w:top w:w="30" w:type="dxa"/>
              <w:left w:w="30" w:type="dxa"/>
              <w:bottom w:w="30" w:type="dxa"/>
              <w:right w:w="30" w:type="dxa"/>
            </w:tcMar>
          </w:tcPr>
          <w:p w:rsidR="00A4672C" w:rsidRPr="006268CA" w:rsidRDefault="00A4672C" w:rsidP="005F5CEE">
            <w:pPr>
              <w:autoSpaceDE w:val="0"/>
              <w:autoSpaceDN w:val="0"/>
              <w:adjustRightInd w:val="0"/>
              <w:spacing w:after="0" w:line="320" w:lineRule="atLeast"/>
              <w:rPr>
                <w:rFonts w:ascii="Times New Roman" w:hAnsi="Times New Roman" w:cs="Times New Roman"/>
                <w:color w:val="000000"/>
                <w:sz w:val="20"/>
                <w:szCs w:val="20"/>
              </w:rPr>
            </w:pPr>
            <w:r w:rsidRPr="006268CA">
              <w:rPr>
                <w:rFonts w:ascii="Times New Roman" w:hAnsi="Times New Roman" w:cs="Times New Roman"/>
                <w:color w:val="000000"/>
                <w:sz w:val="20"/>
                <w:szCs w:val="20"/>
              </w:rPr>
              <w:t>a. Dependent Variable: ABSEP</w:t>
            </w:r>
          </w:p>
        </w:tc>
      </w:tr>
    </w:tbl>
    <w:p w:rsidR="00F71BF9" w:rsidRPr="00C57489" w:rsidRDefault="00F71BF9" w:rsidP="00F71BF9">
      <w:pPr>
        <w:spacing w:after="0" w:line="240" w:lineRule="auto"/>
        <w:rPr>
          <w:rFonts w:ascii="Times New Roman" w:hAnsi="Times New Roman" w:cs="Times New Roman"/>
          <w:sz w:val="20"/>
          <w:szCs w:val="20"/>
        </w:rPr>
      </w:pPr>
      <w:r>
        <w:rPr>
          <w:rFonts w:ascii="Times New Roman" w:hAnsi="Times New Roman" w:cs="Times New Roman"/>
          <w:i/>
          <w:sz w:val="20"/>
          <w:szCs w:val="20"/>
        </w:rPr>
        <w:t xml:space="preserve"> </w:t>
      </w:r>
      <w:r w:rsidRPr="00C57489">
        <w:rPr>
          <w:rFonts w:ascii="Times New Roman" w:hAnsi="Times New Roman" w:cs="Times New Roman"/>
          <w:i/>
          <w:sz w:val="20"/>
          <w:szCs w:val="20"/>
        </w:rPr>
        <w:t>Sumber: hasil pengolahan data SPSS</w:t>
      </w:r>
      <w:r w:rsidRPr="00C57489">
        <w:rPr>
          <w:rFonts w:ascii="Times New Roman" w:hAnsi="Times New Roman" w:cs="Times New Roman"/>
          <w:sz w:val="20"/>
          <w:szCs w:val="20"/>
        </w:rPr>
        <w:tab/>
      </w:r>
    </w:p>
    <w:p w:rsidR="00F71BF9" w:rsidRDefault="00D874AB" w:rsidP="00D874AB">
      <w:pPr>
        <w:autoSpaceDE w:val="0"/>
        <w:autoSpaceDN w:val="0"/>
        <w:adjustRightInd w:val="0"/>
        <w:spacing w:after="0" w:line="400" w:lineRule="atLeast"/>
        <w:jc w:val="both"/>
        <w:rPr>
          <w:rFonts w:ascii="Times New Roman" w:hAnsi="Times New Roman" w:cs="Times New Roman"/>
          <w:sz w:val="24"/>
          <w:szCs w:val="24"/>
        </w:rPr>
      </w:pPr>
      <w:r>
        <w:rPr>
          <w:rFonts w:ascii="Times New Roman" w:hAnsi="Times New Roman" w:cs="Times New Roman"/>
          <w:sz w:val="24"/>
          <w:szCs w:val="24"/>
        </w:rPr>
        <w:tab/>
        <w:t xml:space="preserve">Pada tabel </w:t>
      </w:r>
      <w:r w:rsidR="00F225AD">
        <w:rPr>
          <w:rFonts w:ascii="Times New Roman" w:hAnsi="Times New Roman" w:cs="Times New Roman"/>
          <w:sz w:val="24"/>
          <w:szCs w:val="24"/>
        </w:rPr>
        <w:t>6.</w:t>
      </w:r>
      <w:r>
        <w:rPr>
          <w:rFonts w:ascii="Times New Roman" w:hAnsi="Times New Roman" w:cs="Times New Roman"/>
          <w:sz w:val="24"/>
          <w:szCs w:val="24"/>
        </w:rPr>
        <w:t xml:space="preserve">a dan tabel </w:t>
      </w:r>
      <w:r w:rsidR="00F225AD">
        <w:rPr>
          <w:rFonts w:ascii="Times New Roman" w:hAnsi="Times New Roman" w:cs="Times New Roman"/>
          <w:sz w:val="24"/>
          <w:szCs w:val="24"/>
        </w:rPr>
        <w:t>6.</w:t>
      </w:r>
      <w:r>
        <w:rPr>
          <w:rFonts w:ascii="Times New Roman" w:hAnsi="Times New Roman" w:cs="Times New Roman"/>
          <w:sz w:val="24"/>
          <w:szCs w:val="24"/>
        </w:rPr>
        <w:t xml:space="preserve">b terlihat bahwa </w:t>
      </w:r>
      <w:r w:rsidR="009F13BD">
        <w:rPr>
          <w:rFonts w:ascii="Times New Roman" w:hAnsi="Times New Roman" w:cs="Times New Roman"/>
          <w:sz w:val="24"/>
          <w:szCs w:val="24"/>
        </w:rPr>
        <w:t xml:space="preserve">masing-masing variabel independen menghasilkan nilai signifikan &gt; 0,05 sehingga dapat disimpulkan bahwa seluruh variabel independen yang akan dibentuk ke </w:t>
      </w:r>
      <w:r w:rsidR="009F13BD">
        <w:rPr>
          <w:rFonts w:ascii="Times New Roman" w:hAnsi="Times New Roman" w:cs="Times New Roman"/>
          <w:sz w:val="24"/>
          <w:szCs w:val="24"/>
        </w:rPr>
        <w:lastRenderedPageBreak/>
        <w:t>dalam model persamaan regresi telah terbebas dari gejala heteroskedastisitas.</w:t>
      </w:r>
    </w:p>
    <w:p w:rsidR="006615C7" w:rsidRDefault="006615C7" w:rsidP="009611DF">
      <w:pPr>
        <w:spacing w:after="0" w:line="360" w:lineRule="auto"/>
        <w:rPr>
          <w:rFonts w:ascii="Times New Roman" w:hAnsi="Times New Roman" w:cs="Times New Roman"/>
          <w:b/>
          <w:sz w:val="24"/>
          <w:szCs w:val="24"/>
        </w:rPr>
      </w:pPr>
    </w:p>
    <w:p w:rsidR="005F5CEE" w:rsidRDefault="005F5CEE" w:rsidP="009611DF">
      <w:pPr>
        <w:spacing w:after="0" w:line="360" w:lineRule="auto"/>
        <w:rPr>
          <w:rFonts w:ascii="Times New Roman" w:hAnsi="Times New Roman" w:cs="Times New Roman"/>
          <w:b/>
          <w:sz w:val="24"/>
          <w:szCs w:val="24"/>
        </w:rPr>
      </w:pPr>
      <w:r>
        <w:rPr>
          <w:rFonts w:ascii="Times New Roman" w:hAnsi="Times New Roman" w:cs="Times New Roman"/>
          <w:b/>
          <w:sz w:val="24"/>
          <w:szCs w:val="24"/>
        </w:rPr>
        <w:t>Pengujian Hipotesis</w:t>
      </w:r>
    </w:p>
    <w:p w:rsidR="006E3334" w:rsidRDefault="00AC66CF" w:rsidP="006E3334">
      <w:pPr>
        <w:tabs>
          <w:tab w:val="left" w:pos="709"/>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U</w:t>
      </w:r>
      <w:r w:rsidR="0011122D">
        <w:rPr>
          <w:rFonts w:ascii="Times New Roman" w:hAnsi="Times New Roman" w:cs="Times New Roman"/>
          <w:b/>
          <w:sz w:val="24"/>
          <w:szCs w:val="24"/>
        </w:rPr>
        <w:t>ji</w:t>
      </w:r>
      <w:r w:rsidR="006E3334">
        <w:rPr>
          <w:rFonts w:ascii="Times New Roman" w:hAnsi="Times New Roman" w:cs="Times New Roman"/>
          <w:b/>
          <w:sz w:val="24"/>
          <w:szCs w:val="24"/>
        </w:rPr>
        <w:t xml:space="preserve"> </w:t>
      </w:r>
      <w:r w:rsidR="006E3334" w:rsidRPr="007338F8">
        <w:rPr>
          <w:rFonts w:ascii="Times New Roman" w:hAnsi="Times New Roman" w:cs="Times New Roman"/>
          <w:b/>
          <w:sz w:val="24"/>
          <w:szCs w:val="24"/>
        </w:rPr>
        <w:t>Koefisien Determinansi (R</w:t>
      </w:r>
      <w:r w:rsidR="0011122D">
        <w:rPr>
          <w:rFonts w:ascii="Times New Roman" w:hAnsi="Times New Roman" w:cs="Times New Roman"/>
          <w:b/>
          <w:sz w:val="24"/>
          <w:szCs w:val="24"/>
        </w:rPr>
        <w:t>-Square</w:t>
      </w:r>
      <w:r w:rsidR="006E3334" w:rsidRPr="007338F8">
        <w:rPr>
          <w:rFonts w:ascii="Times New Roman" w:hAnsi="Times New Roman" w:cs="Times New Roman"/>
          <w:b/>
          <w:sz w:val="24"/>
          <w:szCs w:val="24"/>
        </w:rPr>
        <w:t>)</w:t>
      </w:r>
    </w:p>
    <w:p w:rsidR="006E3334" w:rsidRDefault="00066E02" w:rsidP="006E3334">
      <w:pPr>
        <w:tabs>
          <w:tab w:val="left" w:pos="70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Tabel 7</w:t>
      </w:r>
    </w:p>
    <w:p w:rsidR="006E3334" w:rsidRDefault="006E3334" w:rsidP="006E3334">
      <w:pPr>
        <w:spacing w:after="120" w:line="240" w:lineRule="auto"/>
        <w:jc w:val="center"/>
        <w:rPr>
          <w:rFonts w:ascii="Times New Roman" w:hAnsi="Times New Roman" w:cs="Times New Roman"/>
          <w:b/>
          <w:sz w:val="24"/>
          <w:szCs w:val="24"/>
        </w:rPr>
      </w:pPr>
      <w:r w:rsidRPr="00F11880">
        <w:rPr>
          <w:rFonts w:ascii="Times New Roman" w:hAnsi="Times New Roman" w:cs="Times New Roman"/>
          <w:b/>
          <w:sz w:val="24"/>
          <w:szCs w:val="24"/>
        </w:rPr>
        <w:t xml:space="preserve">Hasil </w:t>
      </w:r>
      <w:r>
        <w:rPr>
          <w:rFonts w:ascii="Times New Roman" w:hAnsi="Times New Roman" w:cs="Times New Roman"/>
          <w:b/>
          <w:sz w:val="24"/>
          <w:szCs w:val="24"/>
        </w:rPr>
        <w:t>Pengujian</w:t>
      </w:r>
      <w:r w:rsidRPr="00F11880">
        <w:rPr>
          <w:rFonts w:ascii="Times New Roman" w:hAnsi="Times New Roman" w:cs="Times New Roman"/>
          <w:b/>
          <w:sz w:val="24"/>
          <w:szCs w:val="24"/>
        </w:rPr>
        <w:t xml:space="preserve"> Koefisien Determinasi</w:t>
      </w:r>
      <w:r w:rsidR="0011122D">
        <w:rPr>
          <w:rFonts w:ascii="Times New Roman" w:hAnsi="Times New Roman" w:cs="Times New Roman"/>
          <w:b/>
          <w:sz w:val="24"/>
          <w:szCs w:val="24"/>
        </w:rPr>
        <w:t xml:space="preserve"> untuk Model 1 dan Model 2</w:t>
      </w:r>
    </w:p>
    <w:tbl>
      <w:tblPr>
        <w:tblStyle w:val="TableGrid"/>
        <w:tblW w:w="4820" w:type="dxa"/>
        <w:tblInd w:w="-176" w:type="dxa"/>
        <w:tblLook w:val="04A0"/>
      </w:tblPr>
      <w:tblGrid>
        <w:gridCol w:w="2836"/>
        <w:gridCol w:w="1984"/>
      </w:tblGrid>
      <w:tr w:rsidR="0011122D" w:rsidRPr="0011122D" w:rsidTr="0011122D">
        <w:trPr>
          <w:trHeight w:val="284"/>
        </w:trPr>
        <w:tc>
          <w:tcPr>
            <w:tcW w:w="2836" w:type="dxa"/>
          </w:tcPr>
          <w:p w:rsidR="0011122D" w:rsidRPr="0011122D" w:rsidRDefault="0011122D" w:rsidP="00D05980">
            <w:pPr>
              <w:jc w:val="center"/>
              <w:rPr>
                <w:rFonts w:ascii="Times New Roman" w:hAnsi="Times New Roman" w:cs="Times New Roman"/>
                <w:b/>
                <w:sz w:val="20"/>
                <w:szCs w:val="20"/>
              </w:rPr>
            </w:pPr>
            <w:r w:rsidRPr="0011122D">
              <w:rPr>
                <w:rFonts w:ascii="Times New Roman" w:hAnsi="Times New Roman" w:cs="Times New Roman"/>
                <w:b/>
                <w:sz w:val="20"/>
                <w:szCs w:val="20"/>
              </w:rPr>
              <w:t>Keterangan</w:t>
            </w:r>
          </w:p>
        </w:tc>
        <w:tc>
          <w:tcPr>
            <w:tcW w:w="1984" w:type="dxa"/>
          </w:tcPr>
          <w:p w:rsidR="0011122D" w:rsidRPr="0011122D" w:rsidRDefault="0011122D" w:rsidP="00D05980">
            <w:pPr>
              <w:jc w:val="center"/>
              <w:rPr>
                <w:rFonts w:ascii="Times New Roman" w:hAnsi="Times New Roman" w:cs="Times New Roman"/>
                <w:b/>
                <w:sz w:val="20"/>
                <w:szCs w:val="20"/>
              </w:rPr>
            </w:pPr>
            <w:r w:rsidRPr="0011122D">
              <w:rPr>
                <w:rFonts w:ascii="Times New Roman" w:hAnsi="Times New Roman" w:cs="Times New Roman"/>
                <w:b/>
                <w:sz w:val="20"/>
                <w:szCs w:val="20"/>
              </w:rPr>
              <w:t>Adjusted R-Square</w:t>
            </w:r>
          </w:p>
        </w:tc>
      </w:tr>
      <w:tr w:rsidR="0011122D" w:rsidRPr="0011122D" w:rsidTr="0011122D">
        <w:trPr>
          <w:trHeight w:val="704"/>
        </w:trPr>
        <w:tc>
          <w:tcPr>
            <w:tcW w:w="2836" w:type="dxa"/>
          </w:tcPr>
          <w:p w:rsidR="0011122D" w:rsidRPr="0011122D" w:rsidRDefault="0011122D" w:rsidP="00D05980">
            <w:pPr>
              <w:rPr>
                <w:rFonts w:ascii="Times New Roman" w:hAnsi="Times New Roman" w:cs="Times New Roman"/>
                <w:sz w:val="20"/>
                <w:szCs w:val="20"/>
              </w:rPr>
            </w:pPr>
            <w:r w:rsidRPr="0011122D">
              <w:rPr>
                <w:rFonts w:ascii="Times New Roman" w:hAnsi="Times New Roman" w:cs="Times New Roman"/>
                <w:sz w:val="20"/>
                <w:szCs w:val="20"/>
              </w:rPr>
              <w:t>HCE, SCE, dan CEE terhadap RG (Y1)</w:t>
            </w:r>
          </w:p>
        </w:tc>
        <w:tc>
          <w:tcPr>
            <w:tcW w:w="1984" w:type="dxa"/>
          </w:tcPr>
          <w:p w:rsidR="0011122D" w:rsidRPr="0011122D" w:rsidRDefault="0011122D" w:rsidP="00D05980">
            <w:pPr>
              <w:jc w:val="center"/>
              <w:rPr>
                <w:rFonts w:ascii="Times New Roman" w:hAnsi="Times New Roman" w:cs="Times New Roman"/>
                <w:sz w:val="20"/>
                <w:szCs w:val="20"/>
              </w:rPr>
            </w:pPr>
            <w:r w:rsidRPr="0011122D">
              <w:rPr>
                <w:rFonts w:ascii="Times New Roman" w:hAnsi="Times New Roman" w:cs="Times New Roman"/>
                <w:sz w:val="20"/>
                <w:szCs w:val="20"/>
              </w:rPr>
              <w:t>0,030</w:t>
            </w:r>
          </w:p>
        </w:tc>
      </w:tr>
      <w:tr w:rsidR="0011122D" w:rsidRPr="0011122D" w:rsidTr="0011122D">
        <w:trPr>
          <w:trHeight w:val="531"/>
        </w:trPr>
        <w:tc>
          <w:tcPr>
            <w:tcW w:w="2836" w:type="dxa"/>
          </w:tcPr>
          <w:p w:rsidR="0011122D" w:rsidRPr="0011122D" w:rsidRDefault="0011122D" w:rsidP="00D05980">
            <w:pPr>
              <w:rPr>
                <w:rFonts w:ascii="Times New Roman" w:hAnsi="Times New Roman" w:cs="Times New Roman"/>
                <w:sz w:val="20"/>
                <w:szCs w:val="20"/>
              </w:rPr>
            </w:pPr>
            <w:r w:rsidRPr="0011122D">
              <w:rPr>
                <w:rFonts w:ascii="Times New Roman" w:hAnsi="Times New Roman" w:cs="Times New Roman"/>
                <w:sz w:val="20"/>
                <w:szCs w:val="20"/>
              </w:rPr>
              <w:t>HCE, SCE, dan CEE terhadap EP (Y2)</w:t>
            </w:r>
          </w:p>
        </w:tc>
        <w:tc>
          <w:tcPr>
            <w:tcW w:w="1984" w:type="dxa"/>
          </w:tcPr>
          <w:p w:rsidR="0011122D" w:rsidRPr="0011122D" w:rsidRDefault="0011122D" w:rsidP="00D05980">
            <w:pPr>
              <w:jc w:val="center"/>
              <w:rPr>
                <w:rFonts w:ascii="Times New Roman" w:hAnsi="Times New Roman" w:cs="Times New Roman"/>
                <w:sz w:val="20"/>
                <w:szCs w:val="20"/>
              </w:rPr>
            </w:pPr>
            <w:r w:rsidRPr="0011122D">
              <w:rPr>
                <w:rFonts w:ascii="Times New Roman" w:hAnsi="Times New Roman" w:cs="Times New Roman"/>
                <w:sz w:val="20"/>
                <w:szCs w:val="20"/>
              </w:rPr>
              <w:t>0,463</w:t>
            </w:r>
          </w:p>
        </w:tc>
      </w:tr>
    </w:tbl>
    <w:p w:rsidR="0011122D" w:rsidRPr="00F11880" w:rsidRDefault="0011122D" w:rsidP="006E3334">
      <w:pPr>
        <w:spacing w:after="120" w:line="240" w:lineRule="auto"/>
        <w:jc w:val="center"/>
        <w:rPr>
          <w:rFonts w:ascii="Times New Roman" w:hAnsi="Times New Roman" w:cs="Times New Roman"/>
          <w:b/>
          <w:sz w:val="24"/>
          <w:szCs w:val="24"/>
        </w:rPr>
      </w:pPr>
      <w:r w:rsidRPr="00C001C2">
        <w:rPr>
          <w:rFonts w:ascii="Times New Roman" w:hAnsi="Times New Roman" w:cs="Times New Roman"/>
          <w:i/>
          <w:sz w:val="20"/>
          <w:szCs w:val="20"/>
        </w:rPr>
        <w:t>Sumber: hasil pengolahan data SPSS</w:t>
      </w:r>
    </w:p>
    <w:p w:rsidR="005A7561" w:rsidRDefault="006E3334" w:rsidP="005A7561">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3F3CE6">
        <w:rPr>
          <w:rFonts w:ascii="Times New Roman" w:hAnsi="Times New Roman" w:cs="Times New Roman"/>
          <w:sz w:val="24"/>
          <w:szCs w:val="24"/>
        </w:rPr>
        <w:t>Pada tabel diatas terlihat bahwa nilai R-Square terhadap model 1 sebesar 0,030 atau 3%</w:t>
      </w:r>
      <w:r w:rsidR="00D05980">
        <w:rPr>
          <w:rFonts w:ascii="Times New Roman" w:hAnsi="Times New Roman" w:cs="Times New Roman"/>
          <w:sz w:val="24"/>
          <w:szCs w:val="24"/>
        </w:rPr>
        <w:t>.</w:t>
      </w:r>
      <w:proofErr w:type="gramEnd"/>
      <w:r w:rsidR="00D05980">
        <w:rPr>
          <w:rFonts w:ascii="Times New Roman" w:hAnsi="Times New Roman" w:cs="Times New Roman"/>
          <w:sz w:val="24"/>
          <w:szCs w:val="24"/>
        </w:rPr>
        <w:t xml:space="preserve"> Hal ini berarti 3% pertumbuhan pendapatan perusahaan dipenga</w:t>
      </w:r>
      <w:r w:rsidR="00F568AE">
        <w:rPr>
          <w:rFonts w:ascii="Times New Roman" w:hAnsi="Times New Roman" w:cs="Times New Roman"/>
          <w:sz w:val="24"/>
          <w:szCs w:val="24"/>
        </w:rPr>
        <w:t>ruhi oleh variabel HCE, SCE,</w:t>
      </w:r>
      <w:r w:rsidR="00D05980">
        <w:rPr>
          <w:rFonts w:ascii="Times New Roman" w:hAnsi="Times New Roman" w:cs="Times New Roman"/>
          <w:sz w:val="24"/>
          <w:szCs w:val="24"/>
        </w:rPr>
        <w:t xml:space="preserve"> CEE dan sisanya 97% dipengaruhi oleh variabel </w:t>
      </w:r>
      <w:proofErr w:type="gramStart"/>
      <w:r w:rsidR="00D05980">
        <w:rPr>
          <w:rFonts w:ascii="Times New Roman" w:hAnsi="Times New Roman" w:cs="Times New Roman"/>
          <w:sz w:val="24"/>
          <w:szCs w:val="24"/>
        </w:rPr>
        <w:t>lain</w:t>
      </w:r>
      <w:proofErr w:type="gramEnd"/>
      <w:r w:rsidR="00D05980">
        <w:rPr>
          <w:rFonts w:ascii="Times New Roman" w:hAnsi="Times New Roman" w:cs="Times New Roman"/>
          <w:sz w:val="24"/>
          <w:szCs w:val="24"/>
        </w:rPr>
        <w:t xml:space="preserve"> diluar variabel penelitian. Sedangkan</w:t>
      </w:r>
      <w:r w:rsidR="00F568AE">
        <w:rPr>
          <w:rFonts w:ascii="Times New Roman" w:hAnsi="Times New Roman" w:cs="Times New Roman"/>
          <w:sz w:val="24"/>
          <w:szCs w:val="24"/>
        </w:rPr>
        <w:t xml:space="preserve"> nilai R-Square terhadap model 2 sebesar 0,463 atau 46</w:t>
      </w:r>
      <w:proofErr w:type="gramStart"/>
      <w:r w:rsidR="00F568AE">
        <w:rPr>
          <w:rFonts w:ascii="Times New Roman" w:hAnsi="Times New Roman" w:cs="Times New Roman"/>
          <w:sz w:val="24"/>
          <w:szCs w:val="24"/>
        </w:rPr>
        <w:t>,3</w:t>
      </w:r>
      <w:proofErr w:type="gramEnd"/>
      <w:r w:rsidR="00F568AE">
        <w:rPr>
          <w:rFonts w:ascii="Times New Roman" w:hAnsi="Times New Roman" w:cs="Times New Roman"/>
          <w:sz w:val="24"/>
          <w:szCs w:val="24"/>
        </w:rPr>
        <w:t>%. Hal ini berarti 46</w:t>
      </w:r>
      <w:proofErr w:type="gramStart"/>
      <w:r w:rsidR="00F568AE">
        <w:rPr>
          <w:rFonts w:ascii="Times New Roman" w:hAnsi="Times New Roman" w:cs="Times New Roman"/>
          <w:sz w:val="24"/>
          <w:szCs w:val="24"/>
        </w:rPr>
        <w:t>,3</w:t>
      </w:r>
      <w:proofErr w:type="gramEnd"/>
      <w:r w:rsidR="00F568AE">
        <w:rPr>
          <w:rFonts w:ascii="Times New Roman" w:hAnsi="Times New Roman" w:cs="Times New Roman"/>
          <w:sz w:val="24"/>
          <w:szCs w:val="24"/>
        </w:rPr>
        <w:t>% produktivitas karyawan dipengaruhi oleh variabel HCE, SCE, CEE dan sisanya 53,7% dipengaruhi oleh variabel lain diluar variabel penelitian ini.</w:t>
      </w:r>
    </w:p>
    <w:p w:rsidR="000248CD" w:rsidRDefault="000248CD" w:rsidP="005A7561">
      <w:pPr>
        <w:tabs>
          <w:tab w:val="left" w:pos="0"/>
        </w:tabs>
        <w:spacing w:after="0" w:line="360" w:lineRule="auto"/>
        <w:jc w:val="both"/>
        <w:rPr>
          <w:rFonts w:ascii="Times New Roman" w:hAnsi="Times New Roman" w:cs="Times New Roman"/>
          <w:b/>
          <w:sz w:val="24"/>
          <w:szCs w:val="24"/>
        </w:rPr>
      </w:pPr>
    </w:p>
    <w:p w:rsidR="000248CD" w:rsidRDefault="000248CD" w:rsidP="005A7561">
      <w:pPr>
        <w:tabs>
          <w:tab w:val="left" w:pos="0"/>
        </w:tabs>
        <w:spacing w:after="0" w:line="360" w:lineRule="auto"/>
        <w:jc w:val="both"/>
        <w:rPr>
          <w:rFonts w:ascii="Times New Roman" w:hAnsi="Times New Roman" w:cs="Times New Roman"/>
          <w:b/>
          <w:sz w:val="24"/>
          <w:szCs w:val="24"/>
        </w:rPr>
      </w:pPr>
    </w:p>
    <w:p w:rsidR="000248CD" w:rsidRDefault="000248CD" w:rsidP="005A7561">
      <w:pPr>
        <w:tabs>
          <w:tab w:val="left" w:pos="0"/>
        </w:tabs>
        <w:spacing w:after="0" w:line="360" w:lineRule="auto"/>
        <w:jc w:val="both"/>
        <w:rPr>
          <w:rFonts w:ascii="Times New Roman" w:hAnsi="Times New Roman" w:cs="Times New Roman"/>
          <w:b/>
          <w:sz w:val="24"/>
          <w:szCs w:val="24"/>
        </w:rPr>
      </w:pPr>
    </w:p>
    <w:p w:rsidR="000248CD" w:rsidRDefault="000248CD" w:rsidP="005A7561">
      <w:pPr>
        <w:tabs>
          <w:tab w:val="left" w:pos="0"/>
        </w:tabs>
        <w:spacing w:after="0" w:line="360" w:lineRule="auto"/>
        <w:jc w:val="both"/>
        <w:rPr>
          <w:rFonts w:ascii="Times New Roman" w:hAnsi="Times New Roman" w:cs="Times New Roman"/>
          <w:b/>
          <w:sz w:val="24"/>
          <w:szCs w:val="24"/>
        </w:rPr>
      </w:pPr>
    </w:p>
    <w:p w:rsidR="000248CD" w:rsidRDefault="000248CD" w:rsidP="005A7561">
      <w:pPr>
        <w:tabs>
          <w:tab w:val="left" w:pos="0"/>
        </w:tabs>
        <w:spacing w:after="0" w:line="360" w:lineRule="auto"/>
        <w:jc w:val="both"/>
        <w:rPr>
          <w:rFonts w:ascii="Times New Roman" w:hAnsi="Times New Roman" w:cs="Times New Roman"/>
          <w:b/>
          <w:sz w:val="24"/>
          <w:szCs w:val="24"/>
        </w:rPr>
      </w:pPr>
    </w:p>
    <w:p w:rsidR="000248CD" w:rsidRDefault="000248CD" w:rsidP="005A7561">
      <w:pPr>
        <w:tabs>
          <w:tab w:val="left" w:pos="0"/>
        </w:tabs>
        <w:spacing w:after="0" w:line="360" w:lineRule="auto"/>
        <w:jc w:val="both"/>
        <w:rPr>
          <w:rFonts w:ascii="Times New Roman" w:hAnsi="Times New Roman" w:cs="Times New Roman"/>
          <w:b/>
          <w:sz w:val="24"/>
          <w:szCs w:val="24"/>
        </w:rPr>
      </w:pPr>
    </w:p>
    <w:p w:rsidR="000248CD" w:rsidRDefault="000248CD" w:rsidP="005A7561">
      <w:pPr>
        <w:tabs>
          <w:tab w:val="left" w:pos="0"/>
        </w:tabs>
        <w:spacing w:after="0" w:line="360" w:lineRule="auto"/>
        <w:jc w:val="both"/>
        <w:rPr>
          <w:rFonts w:ascii="Times New Roman" w:hAnsi="Times New Roman" w:cs="Times New Roman"/>
          <w:b/>
          <w:sz w:val="24"/>
          <w:szCs w:val="24"/>
        </w:rPr>
      </w:pPr>
    </w:p>
    <w:p w:rsidR="006E3334" w:rsidRPr="007338F8" w:rsidRDefault="006E3334" w:rsidP="005A7561">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Pengujian </w:t>
      </w:r>
      <w:r w:rsidR="0067664F">
        <w:rPr>
          <w:rFonts w:ascii="Times New Roman" w:hAnsi="Times New Roman" w:cs="Times New Roman"/>
          <w:b/>
          <w:sz w:val="24"/>
          <w:szCs w:val="24"/>
        </w:rPr>
        <w:t>F-Statistik</w:t>
      </w:r>
    </w:p>
    <w:p w:rsidR="006E3334" w:rsidRDefault="0067664F" w:rsidP="006E3334">
      <w:pPr>
        <w:tabs>
          <w:tab w:val="left" w:pos="70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Tabel 9</w:t>
      </w:r>
    </w:p>
    <w:p w:rsidR="006E3334" w:rsidRDefault="006E3334" w:rsidP="006E3334">
      <w:pPr>
        <w:spacing w:after="120" w:line="240" w:lineRule="auto"/>
        <w:jc w:val="center"/>
        <w:rPr>
          <w:rFonts w:ascii="Times New Roman" w:hAnsi="Times New Roman" w:cs="Times New Roman"/>
          <w:b/>
          <w:sz w:val="24"/>
          <w:szCs w:val="24"/>
        </w:rPr>
      </w:pPr>
      <w:r w:rsidRPr="00F11880">
        <w:rPr>
          <w:rFonts w:ascii="Times New Roman" w:hAnsi="Times New Roman" w:cs="Times New Roman"/>
          <w:b/>
          <w:sz w:val="24"/>
          <w:szCs w:val="24"/>
        </w:rPr>
        <w:t xml:space="preserve">Hasil </w:t>
      </w:r>
      <w:r>
        <w:rPr>
          <w:rFonts w:ascii="Times New Roman" w:hAnsi="Times New Roman" w:cs="Times New Roman"/>
          <w:b/>
          <w:sz w:val="24"/>
          <w:szCs w:val="24"/>
        </w:rPr>
        <w:t>Pengujian</w:t>
      </w:r>
      <w:r w:rsidRPr="00F11880">
        <w:rPr>
          <w:rFonts w:ascii="Times New Roman" w:hAnsi="Times New Roman" w:cs="Times New Roman"/>
          <w:b/>
          <w:sz w:val="24"/>
          <w:szCs w:val="24"/>
        </w:rPr>
        <w:t xml:space="preserve"> </w:t>
      </w:r>
      <w:r w:rsidR="0067664F">
        <w:rPr>
          <w:rFonts w:ascii="Times New Roman" w:hAnsi="Times New Roman" w:cs="Times New Roman"/>
          <w:b/>
          <w:sz w:val="24"/>
          <w:szCs w:val="24"/>
        </w:rPr>
        <w:t>F-Statisik untuk Model 1 dan Model 2</w:t>
      </w:r>
    </w:p>
    <w:tbl>
      <w:tblPr>
        <w:tblStyle w:val="TableGrid"/>
        <w:tblW w:w="0" w:type="auto"/>
        <w:tblLook w:val="04A0"/>
      </w:tblPr>
      <w:tblGrid>
        <w:gridCol w:w="1372"/>
        <w:gridCol w:w="910"/>
        <w:gridCol w:w="927"/>
        <w:gridCol w:w="1183"/>
      </w:tblGrid>
      <w:tr w:rsidR="0067664F" w:rsidRPr="0067664F" w:rsidTr="0067664F">
        <w:tc>
          <w:tcPr>
            <w:tcW w:w="1098" w:type="dxa"/>
          </w:tcPr>
          <w:p w:rsidR="0067664F" w:rsidRPr="0067664F" w:rsidRDefault="0067664F" w:rsidP="006E3334">
            <w:pPr>
              <w:spacing w:after="120" w:line="240" w:lineRule="auto"/>
              <w:jc w:val="center"/>
              <w:rPr>
                <w:rFonts w:ascii="Times New Roman" w:hAnsi="Times New Roman" w:cs="Times New Roman"/>
                <w:sz w:val="20"/>
                <w:szCs w:val="20"/>
              </w:rPr>
            </w:pPr>
            <w:r>
              <w:rPr>
                <w:rFonts w:ascii="Times New Roman" w:hAnsi="Times New Roman" w:cs="Times New Roman"/>
                <w:sz w:val="20"/>
                <w:szCs w:val="20"/>
              </w:rPr>
              <w:t>Keterangan</w:t>
            </w:r>
          </w:p>
        </w:tc>
        <w:tc>
          <w:tcPr>
            <w:tcW w:w="1098" w:type="dxa"/>
          </w:tcPr>
          <w:p w:rsidR="0067664F" w:rsidRPr="0067664F" w:rsidRDefault="0067664F" w:rsidP="006E3334">
            <w:pPr>
              <w:spacing w:after="120" w:line="240" w:lineRule="auto"/>
              <w:jc w:val="center"/>
              <w:rPr>
                <w:rFonts w:ascii="Times New Roman" w:hAnsi="Times New Roman" w:cs="Times New Roman"/>
                <w:sz w:val="20"/>
                <w:szCs w:val="20"/>
              </w:rPr>
            </w:pPr>
            <w:r>
              <w:rPr>
                <w:rFonts w:ascii="Times New Roman" w:hAnsi="Times New Roman" w:cs="Times New Roman"/>
                <w:sz w:val="20"/>
                <w:szCs w:val="20"/>
              </w:rPr>
              <w:t>Sig</w:t>
            </w:r>
          </w:p>
        </w:tc>
        <w:tc>
          <w:tcPr>
            <w:tcW w:w="1098" w:type="dxa"/>
          </w:tcPr>
          <w:p w:rsidR="0067664F" w:rsidRPr="0067664F" w:rsidRDefault="0067664F" w:rsidP="006E3334">
            <w:pPr>
              <w:spacing w:after="120" w:line="240" w:lineRule="auto"/>
              <w:jc w:val="center"/>
              <w:rPr>
                <w:rFonts w:ascii="Times New Roman" w:hAnsi="Times New Roman" w:cs="Times New Roman"/>
                <w:sz w:val="20"/>
                <w:szCs w:val="20"/>
              </w:rPr>
            </w:pPr>
            <w:r>
              <w:rPr>
                <w:rFonts w:ascii="Times New Roman" w:hAnsi="Times New Roman" w:cs="Times New Roman"/>
                <w:sz w:val="20"/>
                <w:szCs w:val="20"/>
              </w:rPr>
              <w:t>Alpha</w:t>
            </w:r>
          </w:p>
        </w:tc>
        <w:tc>
          <w:tcPr>
            <w:tcW w:w="1098" w:type="dxa"/>
          </w:tcPr>
          <w:p w:rsidR="0067664F" w:rsidRPr="0067664F" w:rsidRDefault="0067664F" w:rsidP="006E3334">
            <w:pPr>
              <w:spacing w:after="120" w:line="240" w:lineRule="auto"/>
              <w:jc w:val="center"/>
              <w:rPr>
                <w:rFonts w:ascii="Times New Roman" w:hAnsi="Times New Roman" w:cs="Times New Roman"/>
                <w:sz w:val="20"/>
                <w:szCs w:val="20"/>
              </w:rPr>
            </w:pPr>
            <w:r>
              <w:rPr>
                <w:rFonts w:ascii="Times New Roman" w:hAnsi="Times New Roman" w:cs="Times New Roman"/>
                <w:sz w:val="20"/>
                <w:szCs w:val="20"/>
              </w:rPr>
              <w:t>Kesimpulan</w:t>
            </w:r>
          </w:p>
        </w:tc>
      </w:tr>
      <w:tr w:rsidR="0067664F" w:rsidRPr="0067664F" w:rsidTr="0067664F">
        <w:tc>
          <w:tcPr>
            <w:tcW w:w="1098" w:type="dxa"/>
          </w:tcPr>
          <w:p w:rsidR="0067664F" w:rsidRPr="0067664F" w:rsidRDefault="0067664F" w:rsidP="006E3334">
            <w:pPr>
              <w:spacing w:after="120" w:line="240" w:lineRule="auto"/>
              <w:jc w:val="center"/>
              <w:rPr>
                <w:rFonts w:ascii="Times New Roman" w:hAnsi="Times New Roman" w:cs="Times New Roman"/>
                <w:sz w:val="20"/>
                <w:szCs w:val="20"/>
              </w:rPr>
            </w:pPr>
            <w:r>
              <w:rPr>
                <w:rFonts w:ascii="Times New Roman" w:hAnsi="Times New Roman" w:cs="Times New Roman"/>
                <w:sz w:val="20"/>
                <w:szCs w:val="20"/>
              </w:rPr>
              <w:t>HCE,SCE,dan CEE</w:t>
            </w:r>
          </w:p>
        </w:tc>
        <w:tc>
          <w:tcPr>
            <w:tcW w:w="1098" w:type="dxa"/>
          </w:tcPr>
          <w:p w:rsidR="0067664F" w:rsidRPr="0067664F" w:rsidRDefault="0067664F" w:rsidP="006E3334">
            <w:pPr>
              <w:spacing w:after="120" w:line="240" w:lineRule="auto"/>
              <w:jc w:val="center"/>
              <w:rPr>
                <w:rFonts w:ascii="Times New Roman" w:hAnsi="Times New Roman" w:cs="Times New Roman"/>
                <w:sz w:val="20"/>
                <w:szCs w:val="20"/>
              </w:rPr>
            </w:pPr>
            <w:r>
              <w:rPr>
                <w:rFonts w:ascii="Times New Roman" w:hAnsi="Times New Roman" w:cs="Times New Roman"/>
                <w:sz w:val="20"/>
                <w:szCs w:val="20"/>
              </w:rPr>
              <w:t>0,045</w:t>
            </w:r>
          </w:p>
        </w:tc>
        <w:tc>
          <w:tcPr>
            <w:tcW w:w="1098" w:type="dxa"/>
          </w:tcPr>
          <w:p w:rsidR="0067664F" w:rsidRPr="0067664F" w:rsidRDefault="0067664F" w:rsidP="006E3334">
            <w:pPr>
              <w:spacing w:after="120" w:line="240" w:lineRule="auto"/>
              <w:jc w:val="center"/>
              <w:rPr>
                <w:rFonts w:ascii="Times New Roman" w:hAnsi="Times New Roman" w:cs="Times New Roman"/>
                <w:sz w:val="20"/>
                <w:szCs w:val="20"/>
              </w:rPr>
            </w:pPr>
            <w:r>
              <w:rPr>
                <w:rFonts w:ascii="Times New Roman" w:hAnsi="Times New Roman" w:cs="Times New Roman"/>
                <w:sz w:val="20"/>
                <w:szCs w:val="20"/>
              </w:rPr>
              <w:t>0,05</w:t>
            </w:r>
          </w:p>
        </w:tc>
        <w:tc>
          <w:tcPr>
            <w:tcW w:w="1098" w:type="dxa"/>
          </w:tcPr>
          <w:p w:rsidR="0067664F" w:rsidRPr="0067664F" w:rsidRDefault="0067664F" w:rsidP="006E3334">
            <w:pPr>
              <w:spacing w:after="120" w:line="240" w:lineRule="auto"/>
              <w:jc w:val="center"/>
              <w:rPr>
                <w:rFonts w:ascii="Times New Roman" w:hAnsi="Times New Roman" w:cs="Times New Roman"/>
                <w:sz w:val="20"/>
                <w:szCs w:val="20"/>
              </w:rPr>
            </w:pPr>
            <w:r>
              <w:rPr>
                <w:rFonts w:ascii="Times New Roman" w:hAnsi="Times New Roman" w:cs="Times New Roman"/>
                <w:sz w:val="20"/>
                <w:szCs w:val="20"/>
              </w:rPr>
              <w:t>Signifikan</w:t>
            </w:r>
          </w:p>
        </w:tc>
      </w:tr>
      <w:tr w:rsidR="0067664F" w:rsidRPr="0067664F" w:rsidTr="0067664F">
        <w:tc>
          <w:tcPr>
            <w:tcW w:w="1098" w:type="dxa"/>
          </w:tcPr>
          <w:p w:rsidR="0067664F" w:rsidRPr="0067664F" w:rsidRDefault="0067664F" w:rsidP="006E3334">
            <w:pPr>
              <w:spacing w:after="120" w:line="240" w:lineRule="auto"/>
              <w:jc w:val="center"/>
              <w:rPr>
                <w:rFonts w:ascii="Times New Roman" w:hAnsi="Times New Roman" w:cs="Times New Roman"/>
                <w:sz w:val="20"/>
                <w:szCs w:val="20"/>
              </w:rPr>
            </w:pPr>
            <w:r>
              <w:rPr>
                <w:rFonts w:ascii="Times New Roman" w:hAnsi="Times New Roman" w:cs="Times New Roman"/>
                <w:sz w:val="20"/>
                <w:szCs w:val="20"/>
              </w:rPr>
              <w:t>HCE, SCE, dan CEE</w:t>
            </w:r>
          </w:p>
        </w:tc>
        <w:tc>
          <w:tcPr>
            <w:tcW w:w="1098" w:type="dxa"/>
          </w:tcPr>
          <w:p w:rsidR="0067664F" w:rsidRPr="0067664F" w:rsidRDefault="0067664F" w:rsidP="006E3334">
            <w:pPr>
              <w:spacing w:after="120" w:line="240" w:lineRule="auto"/>
              <w:jc w:val="center"/>
              <w:rPr>
                <w:rFonts w:ascii="Times New Roman" w:hAnsi="Times New Roman" w:cs="Times New Roman"/>
                <w:sz w:val="20"/>
                <w:szCs w:val="20"/>
              </w:rPr>
            </w:pPr>
            <w:r>
              <w:rPr>
                <w:rFonts w:ascii="Times New Roman" w:hAnsi="Times New Roman" w:cs="Times New Roman"/>
                <w:sz w:val="20"/>
                <w:szCs w:val="20"/>
              </w:rPr>
              <w:t>0,000</w:t>
            </w:r>
          </w:p>
        </w:tc>
        <w:tc>
          <w:tcPr>
            <w:tcW w:w="1098" w:type="dxa"/>
          </w:tcPr>
          <w:p w:rsidR="0067664F" w:rsidRPr="0067664F" w:rsidRDefault="0067664F" w:rsidP="006E3334">
            <w:pPr>
              <w:spacing w:after="120" w:line="240" w:lineRule="auto"/>
              <w:jc w:val="center"/>
              <w:rPr>
                <w:rFonts w:ascii="Times New Roman" w:hAnsi="Times New Roman" w:cs="Times New Roman"/>
                <w:sz w:val="20"/>
                <w:szCs w:val="20"/>
              </w:rPr>
            </w:pPr>
            <w:r>
              <w:rPr>
                <w:rFonts w:ascii="Times New Roman" w:hAnsi="Times New Roman" w:cs="Times New Roman"/>
                <w:sz w:val="20"/>
                <w:szCs w:val="20"/>
              </w:rPr>
              <w:t>0,05</w:t>
            </w:r>
          </w:p>
        </w:tc>
        <w:tc>
          <w:tcPr>
            <w:tcW w:w="1098" w:type="dxa"/>
          </w:tcPr>
          <w:p w:rsidR="0067664F" w:rsidRPr="0067664F" w:rsidRDefault="0067664F" w:rsidP="006E3334">
            <w:pPr>
              <w:spacing w:after="120" w:line="240" w:lineRule="auto"/>
              <w:jc w:val="center"/>
              <w:rPr>
                <w:rFonts w:ascii="Times New Roman" w:hAnsi="Times New Roman" w:cs="Times New Roman"/>
                <w:sz w:val="20"/>
                <w:szCs w:val="20"/>
              </w:rPr>
            </w:pPr>
            <w:r>
              <w:rPr>
                <w:rFonts w:ascii="Times New Roman" w:hAnsi="Times New Roman" w:cs="Times New Roman"/>
                <w:sz w:val="20"/>
                <w:szCs w:val="20"/>
              </w:rPr>
              <w:t>Signifikan</w:t>
            </w:r>
          </w:p>
        </w:tc>
      </w:tr>
    </w:tbl>
    <w:p w:rsidR="0067664F" w:rsidRPr="0067664F" w:rsidRDefault="0067664F" w:rsidP="0067664F">
      <w:pPr>
        <w:spacing w:after="120" w:line="240" w:lineRule="auto"/>
        <w:rPr>
          <w:rFonts w:ascii="Times New Roman" w:hAnsi="Times New Roman" w:cs="Times New Roman"/>
          <w:i/>
          <w:sz w:val="20"/>
          <w:szCs w:val="20"/>
        </w:rPr>
      </w:pPr>
      <w:proofErr w:type="gramStart"/>
      <w:r>
        <w:rPr>
          <w:rFonts w:ascii="Times New Roman" w:hAnsi="Times New Roman" w:cs="Times New Roman"/>
          <w:i/>
          <w:sz w:val="20"/>
          <w:szCs w:val="20"/>
        </w:rPr>
        <w:t>Sumber :</w:t>
      </w:r>
      <w:proofErr w:type="gramEnd"/>
      <w:r>
        <w:rPr>
          <w:rFonts w:ascii="Times New Roman" w:hAnsi="Times New Roman" w:cs="Times New Roman"/>
          <w:i/>
          <w:sz w:val="20"/>
          <w:szCs w:val="20"/>
        </w:rPr>
        <w:t xml:space="preserve"> hasil pengolahan data SP</w:t>
      </w:r>
      <w:r w:rsidR="000713D8">
        <w:rPr>
          <w:rFonts w:ascii="Times New Roman" w:hAnsi="Times New Roman" w:cs="Times New Roman"/>
          <w:i/>
          <w:sz w:val="20"/>
          <w:szCs w:val="20"/>
        </w:rPr>
        <w:t>SS</w:t>
      </w:r>
    </w:p>
    <w:p w:rsidR="00223B7C" w:rsidRDefault="006E3334" w:rsidP="00223B7C">
      <w:pPr>
        <w:tabs>
          <w:tab w:val="left" w:pos="142"/>
          <w:tab w:val="left" w:pos="709"/>
        </w:tabs>
        <w:spacing w:after="0" w:line="360" w:lineRule="auto"/>
        <w:jc w:val="both"/>
        <w:rPr>
          <w:rFonts w:ascii="Times New Roman" w:hAnsi="Times New Roman" w:cs="Times New Roman"/>
          <w:b/>
          <w:sz w:val="20"/>
          <w:szCs w:val="20"/>
        </w:rPr>
      </w:pPr>
      <w:r>
        <w:rPr>
          <w:rFonts w:ascii="Times New Roman" w:hAnsi="Times New Roman" w:cs="Times New Roman"/>
          <w:b/>
          <w:sz w:val="24"/>
          <w:szCs w:val="24"/>
        </w:rPr>
        <w:tab/>
      </w:r>
      <w:r w:rsidR="00C4370F">
        <w:rPr>
          <w:rFonts w:ascii="Times New Roman" w:hAnsi="Times New Roman" w:cs="Times New Roman"/>
          <w:b/>
          <w:sz w:val="20"/>
          <w:szCs w:val="20"/>
        </w:rPr>
        <w:tab/>
      </w:r>
      <w:r w:rsidR="003A5CBD">
        <w:rPr>
          <w:rFonts w:ascii="Times New Roman" w:hAnsi="Times New Roman" w:cs="Times New Roman"/>
          <w:sz w:val="24"/>
          <w:szCs w:val="24"/>
        </w:rPr>
        <w:t xml:space="preserve">Dari hasil tabel di atas </w:t>
      </w:r>
      <w:r>
        <w:rPr>
          <w:rFonts w:ascii="Times New Roman" w:hAnsi="Times New Roman" w:cs="Times New Roman"/>
          <w:sz w:val="24"/>
          <w:szCs w:val="24"/>
        </w:rPr>
        <w:t>terlihat bahw</w:t>
      </w:r>
      <w:r w:rsidR="00C4370F">
        <w:rPr>
          <w:rFonts w:ascii="Times New Roman" w:hAnsi="Times New Roman" w:cs="Times New Roman"/>
          <w:sz w:val="24"/>
          <w:szCs w:val="24"/>
        </w:rPr>
        <w:t>a nilai signifikan untuk model 1 sebesar 0,045 &lt; alpha 0</w:t>
      </w:r>
      <w:proofErr w:type="gramStart"/>
      <w:r w:rsidR="00C4370F">
        <w:rPr>
          <w:rFonts w:ascii="Times New Roman" w:hAnsi="Times New Roman" w:cs="Times New Roman"/>
          <w:sz w:val="24"/>
          <w:szCs w:val="24"/>
        </w:rPr>
        <w:t>,</w:t>
      </w:r>
      <w:r>
        <w:rPr>
          <w:rFonts w:ascii="Times New Roman" w:hAnsi="Times New Roman" w:cs="Times New Roman"/>
          <w:sz w:val="24"/>
          <w:szCs w:val="24"/>
        </w:rPr>
        <w:t>05</w:t>
      </w:r>
      <w:proofErr w:type="gramEnd"/>
      <w:r>
        <w:rPr>
          <w:rFonts w:ascii="Times New Roman" w:hAnsi="Times New Roman" w:cs="Times New Roman"/>
          <w:sz w:val="24"/>
          <w:szCs w:val="24"/>
        </w:rPr>
        <w:t xml:space="preserve"> maka artinya Ho ditolak dan Ha diterima. </w:t>
      </w:r>
      <w:proofErr w:type="gramStart"/>
      <w:r>
        <w:rPr>
          <w:rFonts w:ascii="Times New Roman" w:hAnsi="Times New Roman" w:cs="Times New Roman"/>
          <w:sz w:val="24"/>
          <w:szCs w:val="24"/>
        </w:rPr>
        <w:t xml:space="preserve">Sehingga dapat disimpulkan bahwa terdapat pengaruh yang signifikan secara serentak antara </w:t>
      </w:r>
      <w:r w:rsidR="00C4370F">
        <w:rPr>
          <w:rFonts w:ascii="Times New Roman" w:hAnsi="Times New Roman" w:cs="Times New Roman"/>
          <w:sz w:val="24"/>
          <w:szCs w:val="24"/>
        </w:rPr>
        <w:t>HCE, SCE, dan CEE terhadap pertumbuhan pendapatan (RG).</w:t>
      </w:r>
      <w:proofErr w:type="gramEnd"/>
      <w:r w:rsidR="00C4370F">
        <w:rPr>
          <w:rFonts w:ascii="Times New Roman" w:hAnsi="Times New Roman" w:cs="Times New Roman"/>
          <w:sz w:val="24"/>
          <w:szCs w:val="24"/>
        </w:rPr>
        <w:t xml:space="preserve"> Begitu juga dengan nilai signifikan untuk model 2 sebesar 0,000 &lt; alpha 0</w:t>
      </w:r>
      <w:proofErr w:type="gramStart"/>
      <w:r w:rsidR="00C4370F">
        <w:rPr>
          <w:rFonts w:ascii="Times New Roman" w:hAnsi="Times New Roman" w:cs="Times New Roman"/>
          <w:sz w:val="24"/>
          <w:szCs w:val="24"/>
        </w:rPr>
        <w:t>,05</w:t>
      </w:r>
      <w:proofErr w:type="gramEnd"/>
      <w:r w:rsidR="00C4370F">
        <w:rPr>
          <w:rFonts w:ascii="Times New Roman" w:hAnsi="Times New Roman" w:cs="Times New Roman"/>
          <w:sz w:val="24"/>
          <w:szCs w:val="24"/>
        </w:rPr>
        <w:t xml:space="preserve"> maka artinya Ho ditolak dan Ha diterima. Sehingga juga dapat disimpulkan bahwa terdapat pengaruh yang sinifikan secara ser</w:t>
      </w:r>
      <w:r w:rsidR="00AD0850">
        <w:rPr>
          <w:rFonts w:ascii="Times New Roman" w:hAnsi="Times New Roman" w:cs="Times New Roman"/>
          <w:sz w:val="24"/>
          <w:szCs w:val="24"/>
        </w:rPr>
        <w:t>entak antara HCE</w:t>
      </w:r>
      <w:proofErr w:type="gramStart"/>
      <w:r w:rsidR="00AD0850">
        <w:rPr>
          <w:rFonts w:ascii="Times New Roman" w:hAnsi="Times New Roman" w:cs="Times New Roman"/>
          <w:sz w:val="24"/>
          <w:szCs w:val="24"/>
        </w:rPr>
        <w:t>,SCE</w:t>
      </w:r>
      <w:proofErr w:type="gramEnd"/>
      <w:r w:rsidR="00AD0850">
        <w:rPr>
          <w:rFonts w:ascii="Times New Roman" w:hAnsi="Times New Roman" w:cs="Times New Roman"/>
          <w:sz w:val="24"/>
          <w:szCs w:val="24"/>
        </w:rPr>
        <w:t>, dan CEE terhadap produktivitas karyawan (EP).</w:t>
      </w:r>
    </w:p>
    <w:p w:rsidR="006E3334" w:rsidRPr="00223B7C" w:rsidRDefault="006E3334" w:rsidP="00223B7C">
      <w:pPr>
        <w:tabs>
          <w:tab w:val="left" w:pos="142"/>
          <w:tab w:val="left" w:pos="709"/>
        </w:tabs>
        <w:spacing w:after="0" w:line="360" w:lineRule="auto"/>
        <w:jc w:val="both"/>
        <w:rPr>
          <w:rFonts w:ascii="Times New Roman" w:hAnsi="Times New Roman" w:cs="Times New Roman"/>
          <w:b/>
          <w:sz w:val="20"/>
          <w:szCs w:val="20"/>
        </w:rPr>
      </w:pPr>
      <w:r>
        <w:rPr>
          <w:rFonts w:ascii="Times New Roman" w:hAnsi="Times New Roman" w:cs="Times New Roman"/>
          <w:b/>
          <w:sz w:val="24"/>
          <w:szCs w:val="24"/>
        </w:rPr>
        <w:t xml:space="preserve">Pengujian </w:t>
      </w:r>
      <w:r w:rsidRPr="007338F8">
        <w:rPr>
          <w:rFonts w:ascii="Times New Roman" w:hAnsi="Times New Roman" w:cs="Times New Roman"/>
          <w:b/>
          <w:sz w:val="24"/>
          <w:szCs w:val="24"/>
        </w:rPr>
        <w:t xml:space="preserve">Signifikan Parameter Individual (Uji </w:t>
      </w:r>
      <w:r w:rsidR="00B324C3">
        <w:rPr>
          <w:rFonts w:ascii="Times New Roman" w:hAnsi="Times New Roman" w:cs="Times New Roman"/>
          <w:b/>
          <w:sz w:val="24"/>
          <w:szCs w:val="24"/>
        </w:rPr>
        <w:t>t-Statistik</w:t>
      </w:r>
      <w:r w:rsidRPr="007338F8">
        <w:rPr>
          <w:rFonts w:ascii="Times New Roman" w:hAnsi="Times New Roman" w:cs="Times New Roman"/>
          <w:b/>
          <w:sz w:val="24"/>
          <w:szCs w:val="24"/>
        </w:rPr>
        <w:t>)</w:t>
      </w:r>
    </w:p>
    <w:p w:rsidR="003A5CBD" w:rsidRPr="00DC42FD" w:rsidRDefault="00F225AD" w:rsidP="003A5C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Tabel 8</w:t>
      </w:r>
      <w:r w:rsidR="003A5CBD">
        <w:rPr>
          <w:rFonts w:ascii="Times New Roman" w:hAnsi="Times New Roman" w:cs="Times New Roman"/>
          <w:b/>
          <w:sz w:val="24"/>
          <w:szCs w:val="24"/>
        </w:rPr>
        <w:t>.a</w:t>
      </w:r>
    </w:p>
    <w:p w:rsidR="003A5CBD" w:rsidRDefault="003A5CBD" w:rsidP="003A5CBD">
      <w:pPr>
        <w:spacing w:after="0" w:line="240" w:lineRule="auto"/>
        <w:jc w:val="center"/>
        <w:rPr>
          <w:rFonts w:ascii="Times New Roman" w:hAnsi="Times New Roman" w:cs="Times New Roman"/>
          <w:b/>
          <w:sz w:val="24"/>
          <w:szCs w:val="24"/>
        </w:rPr>
      </w:pPr>
      <w:r w:rsidRPr="00DC42FD">
        <w:rPr>
          <w:rFonts w:ascii="Times New Roman" w:hAnsi="Times New Roman" w:cs="Times New Roman"/>
          <w:b/>
          <w:sz w:val="24"/>
          <w:szCs w:val="24"/>
        </w:rPr>
        <w:t xml:space="preserve">Hasil </w:t>
      </w:r>
      <w:r w:rsidR="001836F6">
        <w:rPr>
          <w:rFonts w:ascii="Times New Roman" w:hAnsi="Times New Roman" w:cs="Times New Roman"/>
          <w:b/>
          <w:sz w:val="24"/>
          <w:szCs w:val="24"/>
        </w:rPr>
        <w:t>Pengujian t-Statistik untuk Model (Y1)</w:t>
      </w:r>
    </w:p>
    <w:tbl>
      <w:tblPr>
        <w:tblStyle w:val="TableGrid"/>
        <w:tblW w:w="5104" w:type="dxa"/>
        <w:tblInd w:w="-176" w:type="dxa"/>
        <w:tblLook w:val="04A0"/>
      </w:tblPr>
      <w:tblGrid>
        <w:gridCol w:w="1061"/>
        <w:gridCol w:w="666"/>
        <w:gridCol w:w="684"/>
        <w:gridCol w:w="1275"/>
        <w:gridCol w:w="1418"/>
      </w:tblGrid>
      <w:tr w:rsidR="00BC5C9E" w:rsidTr="00BC5C9E">
        <w:trPr>
          <w:trHeight w:val="493"/>
        </w:trPr>
        <w:tc>
          <w:tcPr>
            <w:tcW w:w="1061" w:type="dxa"/>
          </w:tcPr>
          <w:p w:rsidR="00BC5C9E" w:rsidRPr="0095022B" w:rsidRDefault="00BC5C9E" w:rsidP="00BC5C9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Ket.</w:t>
            </w:r>
            <w:r w:rsidRPr="0095022B">
              <w:rPr>
                <w:rFonts w:ascii="Times New Roman" w:hAnsi="Times New Roman" w:cs="Times New Roman"/>
                <w:b/>
                <w:sz w:val="20"/>
                <w:szCs w:val="20"/>
              </w:rPr>
              <w:t xml:space="preserve"> </w:t>
            </w:r>
          </w:p>
        </w:tc>
        <w:tc>
          <w:tcPr>
            <w:tcW w:w="666" w:type="dxa"/>
          </w:tcPr>
          <w:p w:rsidR="00BC5C9E" w:rsidRPr="0095022B" w:rsidRDefault="00BC5C9E" w:rsidP="00BC5C9E">
            <w:pPr>
              <w:spacing w:after="0" w:line="240" w:lineRule="auto"/>
              <w:jc w:val="center"/>
              <w:rPr>
                <w:rFonts w:ascii="Times New Roman" w:hAnsi="Times New Roman" w:cs="Times New Roman"/>
                <w:b/>
                <w:sz w:val="20"/>
                <w:szCs w:val="20"/>
              </w:rPr>
            </w:pPr>
            <w:r w:rsidRPr="0095022B">
              <w:rPr>
                <w:rFonts w:ascii="Times New Roman" w:hAnsi="Times New Roman" w:cs="Times New Roman"/>
                <w:b/>
                <w:sz w:val="20"/>
                <w:szCs w:val="20"/>
              </w:rPr>
              <w:t>B</w:t>
            </w:r>
          </w:p>
        </w:tc>
        <w:tc>
          <w:tcPr>
            <w:tcW w:w="684" w:type="dxa"/>
          </w:tcPr>
          <w:p w:rsidR="00BC5C9E" w:rsidRPr="0095022B" w:rsidRDefault="00BC5C9E" w:rsidP="00BC5C9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Sig</w:t>
            </w:r>
          </w:p>
        </w:tc>
        <w:tc>
          <w:tcPr>
            <w:tcW w:w="1275" w:type="dxa"/>
          </w:tcPr>
          <w:p w:rsidR="00BC5C9E" w:rsidRPr="0095022B" w:rsidRDefault="00BC5C9E" w:rsidP="00BC5C9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Kesimpulan</w:t>
            </w:r>
          </w:p>
        </w:tc>
        <w:tc>
          <w:tcPr>
            <w:tcW w:w="1418" w:type="dxa"/>
          </w:tcPr>
          <w:p w:rsidR="00BC5C9E" w:rsidRPr="0095022B" w:rsidRDefault="00BC5C9E" w:rsidP="00BC5C9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Kesimpulan HIpotesis</w:t>
            </w:r>
          </w:p>
        </w:tc>
      </w:tr>
      <w:tr w:rsidR="00BC5C9E" w:rsidTr="000248CD">
        <w:trPr>
          <w:trHeight w:val="209"/>
        </w:trPr>
        <w:tc>
          <w:tcPr>
            <w:tcW w:w="1061" w:type="dxa"/>
          </w:tcPr>
          <w:p w:rsidR="00BC5C9E" w:rsidRPr="0095022B" w:rsidRDefault="00BC5C9E" w:rsidP="00BC5C9E">
            <w:pPr>
              <w:spacing w:after="0" w:line="240" w:lineRule="auto"/>
              <w:jc w:val="center"/>
              <w:rPr>
                <w:rFonts w:ascii="Times New Roman" w:hAnsi="Times New Roman" w:cs="Times New Roman"/>
                <w:sz w:val="20"/>
                <w:szCs w:val="20"/>
              </w:rPr>
            </w:pPr>
            <w:r w:rsidRPr="0095022B">
              <w:rPr>
                <w:rFonts w:ascii="Times New Roman" w:hAnsi="Times New Roman" w:cs="Times New Roman"/>
                <w:sz w:val="20"/>
                <w:szCs w:val="20"/>
              </w:rPr>
              <w:t>(Constant)</w:t>
            </w:r>
          </w:p>
        </w:tc>
        <w:tc>
          <w:tcPr>
            <w:tcW w:w="666" w:type="dxa"/>
          </w:tcPr>
          <w:p w:rsidR="00BC5C9E" w:rsidRPr="0095022B" w:rsidRDefault="00BC5C9E" w:rsidP="00BC5C9E">
            <w:pPr>
              <w:spacing w:after="0" w:line="240" w:lineRule="auto"/>
              <w:jc w:val="center"/>
              <w:rPr>
                <w:rFonts w:ascii="Times New Roman" w:hAnsi="Times New Roman" w:cs="Times New Roman"/>
                <w:sz w:val="20"/>
                <w:szCs w:val="20"/>
              </w:rPr>
            </w:pPr>
            <w:r w:rsidRPr="0095022B">
              <w:rPr>
                <w:rFonts w:ascii="Times New Roman" w:hAnsi="Times New Roman" w:cs="Times New Roman"/>
                <w:sz w:val="20"/>
                <w:szCs w:val="20"/>
              </w:rPr>
              <w:t>0,041</w:t>
            </w:r>
          </w:p>
        </w:tc>
        <w:tc>
          <w:tcPr>
            <w:tcW w:w="684" w:type="dxa"/>
          </w:tcPr>
          <w:p w:rsidR="00BC5C9E" w:rsidRPr="0095022B" w:rsidRDefault="00BC5C9E" w:rsidP="00BC5C9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75" w:type="dxa"/>
          </w:tcPr>
          <w:p w:rsidR="00BC5C9E" w:rsidRPr="0095022B" w:rsidRDefault="00BC5C9E" w:rsidP="00BC5C9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418" w:type="dxa"/>
          </w:tcPr>
          <w:p w:rsidR="00BC5C9E" w:rsidRPr="0095022B" w:rsidRDefault="00BC5C9E" w:rsidP="00BC5C9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BC5C9E" w:rsidTr="005A404A">
        <w:trPr>
          <w:trHeight w:val="326"/>
        </w:trPr>
        <w:tc>
          <w:tcPr>
            <w:tcW w:w="1061" w:type="dxa"/>
          </w:tcPr>
          <w:p w:rsidR="00BC5C9E" w:rsidRPr="0095022B" w:rsidRDefault="00BC5C9E" w:rsidP="00BC5C9E">
            <w:pPr>
              <w:spacing w:after="0" w:line="240" w:lineRule="auto"/>
              <w:jc w:val="center"/>
              <w:rPr>
                <w:rFonts w:ascii="Times New Roman" w:hAnsi="Times New Roman" w:cs="Times New Roman"/>
                <w:sz w:val="20"/>
                <w:szCs w:val="20"/>
              </w:rPr>
            </w:pPr>
            <w:r w:rsidRPr="0095022B">
              <w:rPr>
                <w:rFonts w:ascii="Times New Roman" w:hAnsi="Times New Roman" w:cs="Times New Roman"/>
                <w:sz w:val="20"/>
                <w:szCs w:val="20"/>
              </w:rPr>
              <w:t>HCE</w:t>
            </w:r>
          </w:p>
        </w:tc>
        <w:tc>
          <w:tcPr>
            <w:tcW w:w="666" w:type="dxa"/>
          </w:tcPr>
          <w:p w:rsidR="00BC5C9E" w:rsidRPr="0095022B" w:rsidRDefault="00BC5C9E" w:rsidP="00BC5C9E">
            <w:pPr>
              <w:spacing w:after="0" w:line="240" w:lineRule="auto"/>
              <w:jc w:val="center"/>
              <w:rPr>
                <w:rFonts w:ascii="Times New Roman" w:hAnsi="Times New Roman" w:cs="Times New Roman"/>
                <w:sz w:val="20"/>
                <w:szCs w:val="20"/>
              </w:rPr>
            </w:pPr>
            <w:r w:rsidRPr="0095022B">
              <w:rPr>
                <w:rFonts w:ascii="Times New Roman" w:hAnsi="Times New Roman" w:cs="Times New Roman"/>
                <w:sz w:val="20"/>
                <w:szCs w:val="20"/>
              </w:rPr>
              <w:t>0,002</w:t>
            </w:r>
          </w:p>
        </w:tc>
        <w:tc>
          <w:tcPr>
            <w:tcW w:w="684" w:type="dxa"/>
          </w:tcPr>
          <w:p w:rsidR="00BC5C9E" w:rsidRPr="0095022B" w:rsidRDefault="00BC5C9E" w:rsidP="00BC5C9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0,694</w:t>
            </w:r>
          </w:p>
        </w:tc>
        <w:tc>
          <w:tcPr>
            <w:tcW w:w="1275" w:type="dxa"/>
          </w:tcPr>
          <w:p w:rsidR="00BC5C9E" w:rsidRPr="0095022B" w:rsidRDefault="00BC5C9E" w:rsidP="00BC5C9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Tidak signifikan</w:t>
            </w:r>
          </w:p>
        </w:tc>
        <w:tc>
          <w:tcPr>
            <w:tcW w:w="1418" w:type="dxa"/>
          </w:tcPr>
          <w:p w:rsidR="00BC5C9E" w:rsidRPr="0095022B" w:rsidRDefault="00BC5C9E" w:rsidP="00BC5C9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Ditolak </w:t>
            </w:r>
          </w:p>
        </w:tc>
      </w:tr>
      <w:tr w:rsidR="00BC5C9E" w:rsidTr="005A404A">
        <w:trPr>
          <w:trHeight w:val="291"/>
        </w:trPr>
        <w:tc>
          <w:tcPr>
            <w:tcW w:w="1061" w:type="dxa"/>
          </w:tcPr>
          <w:p w:rsidR="00BC5C9E" w:rsidRPr="0095022B" w:rsidRDefault="00BC5C9E" w:rsidP="00BC5C9E">
            <w:pPr>
              <w:spacing w:after="0" w:line="240" w:lineRule="auto"/>
              <w:jc w:val="center"/>
              <w:rPr>
                <w:rFonts w:ascii="Times New Roman" w:hAnsi="Times New Roman" w:cs="Times New Roman"/>
                <w:sz w:val="20"/>
                <w:szCs w:val="20"/>
              </w:rPr>
            </w:pPr>
            <w:r w:rsidRPr="0095022B">
              <w:rPr>
                <w:rFonts w:ascii="Times New Roman" w:hAnsi="Times New Roman" w:cs="Times New Roman"/>
                <w:sz w:val="20"/>
                <w:szCs w:val="20"/>
              </w:rPr>
              <w:t>SCE</w:t>
            </w:r>
          </w:p>
        </w:tc>
        <w:tc>
          <w:tcPr>
            <w:tcW w:w="666" w:type="dxa"/>
          </w:tcPr>
          <w:p w:rsidR="00BC5C9E" w:rsidRPr="0095022B" w:rsidRDefault="00BC5C9E" w:rsidP="00BC5C9E">
            <w:pPr>
              <w:spacing w:after="0" w:line="240" w:lineRule="auto"/>
              <w:jc w:val="center"/>
              <w:rPr>
                <w:rFonts w:ascii="Times New Roman" w:hAnsi="Times New Roman" w:cs="Times New Roman"/>
                <w:sz w:val="20"/>
                <w:szCs w:val="20"/>
              </w:rPr>
            </w:pPr>
            <w:r w:rsidRPr="0095022B">
              <w:rPr>
                <w:rFonts w:ascii="Times New Roman" w:hAnsi="Times New Roman" w:cs="Times New Roman"/>
                <w:sz w:val="20"/>
                <w:szCs w:val="20"/>
              </w:rPr>
              <w:t>0,154</w:t>
            </w:r>
          </w:p>
        </w:tc>
        <w:tc>
          <w:tcPr>
            <w:tcW w:w="684" w:type="dxa"/>
          </w:tcPr>
          <w:p w:rsidR="00BC5C9E" w:rsidRPr="0095022B" w:rsidRDefault="00BC5C9E" w:rsidP="00BC5C9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0,045</w:t>
            </w:r>
          </w:p>
        </w:tc>
        <w:tc>
          <w:tcPr>
            <w:tcW w:w="1275" w:type="dxa"/>
          </w:tcPr>
          <w:p w:rsidR="00BC5C9E" w:rsidRPr="0095022B" w:rsidRDefault="00BC5C9E" w:rsidP="00BC5C9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Signifikan </w:t>
            </w:r>
          </w:p>
        </w:tc>
        <w:tc>
          <w:tcPr>
            <w:tcW w:w="1418" w:type="dxa"/>
          </w:tcPr>
          <w:p w:rsidR="00BC5C9E" w:rsidRPr="0095022B" w:rsidRDefault="00BC5C9E" w:rsidP="00BC5C9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Diterima </w:t>
            </w:r>
          </w:p>
        </w:tc>
      </w:tr>
      <w:tr w:rsidR="00BC5C9E" w:rsidRPr="00331241" w:rsidTr="005A404A">
        <w:trPr>
          <w:trHeight w:val="267"/>
        </w:trPr>
        <w:tc>
          <w:tcPr>
            <w:tcW w:w="1061" w:type="dxa"/>
          </w:tcPr>
          <w:p w:rsidR="00BC5C9E" w:rsidRPr="0095022B" w:rsidRDefault="00BC5C9E" w:rsidP="00BC5C9E">
            <w:pPr>
              <w:spacing w:after="0" w:line="240" w:lineRule="auto"/>
              <w:jc w:val="center"/>
              <w:rPr>
                <w:rFonts w:ascii="Times New Roman" w:hAnsi="Times New Roman" w:cs="Times New Roman"/>
                <w:sz w:val="20"/>
                <w:szCs w:val="20"/>
              </w:rPr>
            </w:pPr>
            <w:r w:rsidRPr="0095022B">
              <w:rPr>
                <w:rFonts w:ascii="Times New Roman" w:hAnsi="Times New Roman" w:cs="Times New Roman"/>
                <w:sz w:val="20"/>
                <w:szCs w:val="20"/>
              </w:rPr>
              <w:t>CEE</w:t>
            </w:r>
          </w:p>
        </w:tc>
        <w:tc>
          <w:tcPr>
            <w:tcW w:w="666" w:type="dxa"/>
          </w:tcPr>
          <w:p w:rsidR="00BC5C9E" w:rsidRPr="0095022B" w:rsidRDefault="00BC5C9E" w:rsidP="00BC5C9E">
            <w:pPr>
              <w:spacing w:after="0" w:line="240" w:lineRule="auto"/>
              <w:jc w:val="center"/>
              <w:rPr>
                <w:rFonts w:ascii="Times New Roman" w:hAnsi="Times New Roman" w:cs="Times New Roman"/>
                <w:sz w:val="20"/>
                <w:szCs w:val="20"/>
              </w:rPr>
            </w:pPr>
            <w:r w:rsidRPr="0095022B">
              <w:rPr>
                <w:rFonts w:ascii="Times New Roman" w:hAnsi="Times New Roman" w:cs="Times New Roman"/>
                <w:sz w:val="20"/>
                <w:szCs w:val="20"/>
              </w:rPr>
              <w:t>-0,31</w:t>
            </w:r>
          </w:p>
        </w:tc>
        <w:tc>
          <w:tcPr>
            <w:tcW w:w="684" w:type="dxa"/>
          </w:tcPr>
          <w:p w:rsidR="00BC5C9E" w:rsidRPr="0095022B" w:rsidRDefault="00BC5C9E" w:rsidP="00BC5C9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0,592</w:t>
            </w:r>
          </w:p>
        </w:tc>
        <w:tc>
          <w:tcPr>
            <w:tcW w:w="1275" w:type="dxa"/>
          </w:tcPr>
          <w:p w:rsidR="00BC5C9E" w:rsidRPr="0095022B" w:rsidRDefault="00BC5C9E" w:rsidP="00BC5C9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Tidak signifikan </w:t>
            </w:r>
          </w:p>
        </w:tc>
        <w:tc>
          <w:tcPr>
            <w:tcW w:w="1418" w:type="dxa"/>
          </w:tcPr>
          <w:p w:rsidR="00BC5C9E" w:rsidRPr="0095022B" w:rsidRDefault="00BC5C9E" w:rsidP="00BC5C9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Ditolak </w:t>
            </w:r>
          </w:p>
        </w:tc>
      </w:tr>
    </w:tbl>
    <w:p w:rsidR="003A5CBD" w:rsidRDefault="003A5CBD" w:rsidP="003A5CBD">
      <w:pPr>
        <w:spacing w:after="0" w:line="240" w:lineRule="auto"/>
        <w:rPr>
          <w:rFonts w:ascii="Times New Roman" w:hAnsi="Times New Roman" w:cs="Times New Roman"/>
          <w:i/>
          <w:sz w:val="20"/>
          <w:szCs w:val="20"/>
        </w:rPr>
      </w:pPr>
      <w:r w:rsidRPr="00C57489">
        <w:rPr>
          <w:rFonts w:ascii="Times New Roman" w:hAnsi="Times New Roman" w:cs="Times New Roman"/>
          <w:i/>
          <w:sz w:val="20"/>
          <w:szCs w:val="20"/>
        </w:rPr>
        <w:t>Sumber: hasil pengolahan data SPSS</w:t>
      </w:r>
    </w:p>
    <w:p w:rsidR="003A5CBD" w:rsidRDefault="000248CD" w:rsidP="003A5CBD">
      <w:pPr>
        <w:spacing w:after="0" w:line="360" w:lineRule="auto"/>
        <w:jc w:val="both"/>
        <w:rPr>
          <w:rFonts w:ascii="Times New Roman" w:hAnsi="Times New Roman" w:cs="Times New Roman"/>
          <w:sz w:val="24"/>
          <w:szCs w:val="24"/>
        </w:rPr>
      </w:pPr>
      <w:r>
        <w:rPr>
          <w:rFonts w:ascii="Times New Roman" w:hAnsi="Times New Roman" w:cs="Times New Roman"/>
          <w:i/>
          <w:sz w:val="20"/>
          <w:szCs w:val="20"/>
        </w:rPr>
        <w:lastRenderedPageBreak/>
        <w:tab/>
      </w:r>
      <w:r w:rsidR="003A5CBD">
        <w:rPr>
          <w:rFonts w:ascii="Times New Roman" w:hAnsi="Times New Roman" w:cs="Times New Roman"/>
          <w:sz w:val="24"/>
          <w:szCs w:val="24"/>
        </w:rPr>
        <w:t xml:space="preserve">Sedangkan hasil pengujian terhadap model Y2 adalah sebagai </w:t>
      </w:r>
      <w:proofErr w:type="gramStart"/>
      <w:r w:rsidR="003A5CBD">
        <w:rPr>
          <w:rFonts w:ascii="Times New Roman" w:hAnsi="Times New Roman" w:cs="Times New Roman"/>
          <w:sz w:val="24"/>
          <w:szCs w:val="24"/>
        </w:rPr>
        <w:t>berikut :</w:t>
      </w:r>
      <w:proofErr w:type="gramEnd"/>
    </w:p>
    <w:p w:rsidR="003A5CBD" w:rsidRPr="000D1886" w:rsidRDefault="00371E72" w:rsidP="003A5C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Tabel 8</w:t>
      </w:r>
      <w:r w:rsidR="003A5CBD" w:rsidRPr="000D1886">
        <w:rPr>
          <w:rFonts w:ascii="Times New Roman" w:hAnsi="Times New Roman" w:cs="Times New Roman"/>
          <w:b/>
          <w:sz w:val="24"/>
          <w:szCs w:val="24"/>
        </w:rPr>
        <w:t>.b</w:t>
      </w:r>
    </w:p>
    <w:p w:rsidR="003A5CBD" w:rsidRDefault="003A5CBD" w:rsidP="003A5CBD">
      <w:pPr>
        <w:spacing w:after="0" w:line="240" w:lineRule="auto"/>
        <w:jc w:val="center"/>
        <w:rPr>
          <w:rFonts w:ascii="Times New Roman" w:hAnsi="Times New Roman" w:cs="Times New Roman"/>
          <w:b/>
          <w:sz w:val="24"/>
          <w:szCs w:val="24"/>
        </w:rPr>
      </w:pPr>
      <w:r w:rsidRPr="000D1886">
        <w:rPr>
          <w:rFonts w:ascii="Times New Roman" w:hAnsi="Times New Roman" w:cs="Times New Roman"/>
          <w:b/>
          <w:sz w:val="24"/>
          <w:szCs w:val="24"/>
        </w:rPr>
        <w:t xml:space="preserve">Hasil </w:t>
      </w:r>
      <w:r w:rsidR="00371E72">
        <w:rPr>
          <w:rFonts w:ascii="Times New Roman" w:hAnsi="Times New Roman" w:cs="Times New Roman"/>
          <w:b/>
          <w:sz w:val="24"/>
          <w:szCs w:val="24"/>
        </w:rPr>
        <w:t>Pengujian t-Statistik untuk Model (Y2)</w:t>
      </w:r>
    </w:p>
    <w:tbl>
      <w:tblPr>
        <w:tblStyle w:val="TableGrid"/>
        <w:tblW w:w="5104" w:type="dxa"/>
        <w:tblInd w:w="-176" w:type="dxa"/>
        <w:tblLayout w:type="fixed"/>
        <w:tblLook w:val="04A0"/>
      </w:tblPr>
      <w:tblGrid>
        <w:gridCol w:w="1061"/>
        <w:gridCol w:w="666"/>
        <w:gridCol w:w="684"/>
        <w:gridCol w:w="1134"/>
        <w:gridCol w:w="1559"/>
      </w:tblGrid>
      <w:tr w:rsidR="006615C7" w:rsidTr="006615C7">
        <w:trPr>
          <w:trHeight w:val="542"/>
        </w:trPr>
        <w:tc>
          <w:tcPr>
            <w:tcW w:w="1061" w:type="dxa"/>
          </w:tcPr>
          <w:p w:rsidR="006615C7" w:rsidRPr="0095022B" w:rsidRDefault="006615C7" w:rsidP="009B644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Ket.</w:t>
            </w:r>
            <w:r w:rsidRPr="0095022B">
              <w:rPr>
                <w:rFonts w:ascii="Times New Roman" w:hAnsi="Times New Roman" w:cs="Times New Roman"/>
                <w:b/>
                <w:sz w:val="20"/>
                <w:szCs w:val="20"/>
              </w:rPr>
              <w:t xml:space="preserve"> </w:t>
            </w:r>
          </w:p>
        </w:tc>
        <w:tc>
          <w:tcPr>
            <w:tcW w:w="666" w:type="dxa"/>
          </w:tcPr>
          <w:p w:rsidR="006615C7" w:rsidRPr="0095022B" w:rsidRDefault="006615C7" w:rsidP="009B6441">
            <w:pPr>
              <w:spacing w:after="0" w:line="240" w:lineRule="auto"/>
              <w:jc w:val="center"/>
              <w:rPr>
                <w:rFonts w:ascii="Times New Roman" w:hAnsi="Times New Roman" w:cs="Times New Roman"/>
                <w:b/>
                <w:sz w:val="20"/>
                <w:szCs w:val="20"/>
              </w:rPr>
            </w:pPr>
            <w:r w:rsidRPr="0095022B">
              <w:rPr>
                <w:rFonts w:ascii="Times New Roman" w:hAnsi="Times New Roman" w:cs="Times New Roman"/>
                <w:b/>
                <w:sz w:val="20"/>
                <w:szCs w:val="20"/>
              </w:rPr>
              <w:t>B</w:t>
            </w:r>
          </w:p>
        </w:tc>
        <w:tc>
          <w:tcPr>
            <w:tcW w:w="684" w:type="dxa"/>
          </w:tcPr>
          <w:p w:rsidR="006615C7" w:rsidRPr="0095022B" w:rsidRDefault="006615C7" w:rsidP="009B644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Sig</w:t>
            </w:r>
          </w:p>
        </w:tc>
        <w:tc>
          <w:tcPr>
            <w:tcW w:w="1134" w:type="dxa"/>
          </w:tcPr>
          <w:p w:rsidR="006615C7" w:rsidRPr="0095022B" w:rsidRDefault="006615C7" w:rsidP="009B644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Kesimpulan</w:t>
            </w:r>
          </w:p>
        </w:tc>
        <w:tc>
          <w:tcPr>
            <w:tcW w:w="1559" w:type="dxa"/>
          </w:tcPr>
          <w:p w:rsidR="006615C7" w:rsidRPr="0095022B" w:rsidRDefault="006615C7" w:rsidP="009B644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Kesimpulan HIpotesis</w:t>
            </w:r>
          </w:p>
        </w:tc>
      </w:tr>
      <w:tr w:rsidR="006615C7" w:rsidTr="005A404A">
        <w:trPr>
          <w:trHeight w:val="243"/>
        </w:trPr>
        <w:tc>
          <w:tcPr>
            <w:tcW w:w="1061" w:type="dxa"/>
          </w:tcPr>
          <w:p w:rsidR="006615C7" w:rsidRPr="0095022B" w:rsidRDefault="006615C7" w:rsidP="009B6441">
            <w:pPr>
              <w:spacing w:after="0" w:line="240" w:lineRule="auto"/>
              <w:jc w:val="center"/>
              <w:rPr>
                <w:rFonts w:ascii="Times New Roman" w:hAnsi="Times New Roman" w:cs="Times New Roman"/>
                <w:sz w:val="20"/>
                <w:szCs w:val="20"/>
              </w:rPr>
            </w:pPr>
            <w:r w:rsidRPr="0095022B">
              <w:rPr>
                <w:rFonts w:ascii="Times New Roman" w:hAnsi="Times New Roman" w:cs="Times New Roman"/>
                <w:sz w:val="20"/>
                <w:szCs w:val="20"/>
              </w:rPr>
              <w:t>(Constant)</w:t>
            </w:r>
          </w:p>
        </w:tc>
        <w:tc>
          <w:tcPr>
            <w:tcW w:w="666" w:type="dxa"/>
          </w:tcPr>
          <w:p w:rsidR="006615C7" w:rsidRPr="00824597" w:rsidRDefault="006615C7" w:rsidP="009B6441">
            <w:pPr>
              <w:spacing w:after="0" w:line="240" w:lineRule="auto"/>
              <w:jc w:val="center"/>
              <w:rPr>
                <w:rFonts w:ascii="Times New Roman" w:hAnsi="Times New Roman" w:cs="Times New Roman"/>
                <w:sz w:val="20"/>
                <w:szCs w:val="20"/>
              </w:rPr>
            </w:pPr>
            <w:r w:rsidRPr="00824597">
              <w:rPr>
                <w:rFonts w:ascii="Times New Roman" w:hAnsi="Times New Roman" w:cs="Times New Roman"/>
                <w:sz w:val="20"/>
                <w:szCs w:val="20"/>
              </w:rPr>
              <w:t>6,615</w:t>
            </w:r>
          </w:p>
        </w:tc>
        <w:tc>
          <w:tcPr>
            <w:tcW w:w="684" w:type="dxa"/>
          </w:tcPr>
          <w:p w:rsidR="006615C7" w:rsidRPr="0095022B" w:rsidRDefault="006615C7" w:rsidP="009B64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tcPr>
          <w:p w:rsidR="006615C7" w:rsidRPr="0095022B" w:rsidRDefault="006615C7" w:rsidP="009B64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6615C7" w:rsidRPr="0095022B" w:rsidRDefault="006615C7" w:rsidP="009B64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6615C7" w:rsidTr="005A404A">
        <w:trPr>
          <w:trHeight w:val="207"/>
        </w:trPr>
        <w:tc>
          <w:tcPr>
            <w:tcW w:w="1061" w:type="dxa"/>
          </w:tcPr>
          <w:p w:rsidR="006615C7" w:rsidRPr="0095022B" w:rsidRDefault="006615C7" w:rsidP="009B6441">
            <w:pPr>
              <w:spacing w:after="0" w:line="240" w:lineRule="auto"/>
              <w:jc w:val="center"/>
              <w:rPr>
                <w:rFonts w:ascii="Times New Roman" w:hAnsi="Times New Roman" w:cs="Times New Roman"/>
                <w:sz w:val="20"/>
                <w:szCs w:val="20"/>
              </w:rPr>
            </w:pPr>
            <w:r w:rsidRPr="0095022B">
              <w:rPr>
                <w:rFonts w:ascii="Times New Roman" w:hAnsi="Times New Roman" w:cs="Times New Roman"/>
                <w:sz w:val="20"/>
                <w:szCs w:val="20"/>
              </w:rPr>
              <w:t>HCE</w:t>
            </w:r>
          </w:p>
        </w:tc>
        <w:tc>
          <w:tcPr>
            <w:tcW w:w="666" w:type="dxa"/>
          </w:tcPr>
          <w:p w:rsidR="006615C7" w:rsidRPr="00824597" w:rsidRDefault="006615C7" w:rsidP="009B6441">
            <w:pPr>
              <w:spacing w:after="0" w:line="240" w:lineRule="auto"/>
              <w:jc w:val="center"/>
              <w:rPr>
                <w:rFonts w:ascii="Times New Roman" w:hAnsi="Times New Roman" w:cs="Times New Roman"/>
                <w:sz w:val="20"/>
                <w:szCs w:val="20"/>
              </w:rPr>
            </w:pPr>
            <w:r w:rsidRPr="00824597">
              <w:rPr>
                <w:rFonts w:ascii="Times New Roman" w:hAnsi="Times New Roman" w:cs="Times New Roman"/>
                <w:sz w:val="20"/>
                <w:szCs w:val="20"/>
              </w:rPr>
              <w:t>0,047</w:t>
            </w:r>
          </w:p>
        </w:tc>
        <w:tc>
          <w:tcPr>
            <w:tcW w:w="684" w:type="dxa"/>
          </w:tcPr>
          <w:p w:rsidR="006615C7" w:rsidRPr="0095022B" w:rsidRDefault="006615C7" w:rsidP="009B64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w:t>
            </w:r>
          </w:p>
        </w:tc>
        <w:tc>
          <w:tcPr>
            <w:tcW w:w="1134" w:type="dxa"/>
          </w:tcPr>
          <w:p w:rsidR="006615C7" w:rsidRPr="0095022B" w:rsidRDefault="006615C7" w:rsidP="009B64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Signifikan </w:t>
            </w:r>
          </w:p>
        </w:tc>
        <w:tc>
          <w:tcPr>
            <w:tcW w:w="1559" w:type="dxa"/>
          </w:tcPr>
          <w:p w:rsidR="006615C7" w:rsidRPr="0095022B" w:rsidRDefault="006615C7" w:rsidP="009B64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Diterima </w:t>
            </w:r>
          </w:p>
        </w:tc>
      </w:tr>
      <w:tr w:rsidR="006615C7" w:rsidTr="005A404A">
        <w:trPr>
          <w:trHeight w:val="321"/>
        </w:trPr>
        <w:tc>
          <w:tcPr>
            <w:tcW w:w="1061" w:type="dxa"/>
          </w:tcPr>
          <w:p w:rsidR="006615C7" w:rsidRPr="0095022B" w:rsidRDefault="006615C7" w:rsidP="009B6441">
            <w:pPr>
              <w:spacing w:after="0" w:line="240" w:lineRule="auto"/>
              <w:jc w:val="center"/>
              <w:rPr>
                <w:rFonts w:ascii="Times New Roman" w:hAnsi="Times New Roman" w:cs="Times New Roman"/>
                <w:sz w:val="20"/>
                <w:szCs w:val="20"/>
              </w:rPr>
            </w:pPr>
            <w:r w:rsidRPr="0095022B">
              <w:rPr>
                <w:rFonts w:ascii="Times New Roman" w:hAnsi="Times New Roman" w:cs="Times New Roman"/>
                <w:sz w:val="20"/>
                <w:szCs w:val="20"/>
              </w:rPr>
              <w:t>SCE</w:t>
            </w:r>
          </w:p>
        </w:tc>
        <w:tc>
          <w:tcPr>
            <w:tcW w:w="666" w:type="dxa"/>
          </w:tcPr>
          <w:p w:rsidR="006615C7" w:rsidRPr="00824597" w:rsidRDefault="006615C7" w:rsidP="009B6441">
            <w:pPr>
              <w:spacing w:after="0" w:line="240" w:lineRule="auto"/>
              <w:jc w:val="center"/>
              <w:rPr>
                <w:rFonts w:ascii="Times New Roman" w:hAnsi="Times New Roman" w:cs="Times New Roman"/>
                <w:sz w:val="20"/>
                <w:szCs w:val="20"/>
              </w:rPr>
            </w:pPr>
            <w:r w:rsidRPr="00824597">
              <w:rPr>
                <w:rFonts w:ascii="Times New Roman" w:hAnsi="Times New Roman" w:cs="Times New Roman"/>
                <w:sz w:val="20"/>
                <w:szCs w:val="20"/>
              </w:rPr>
              <w:t>1,149</w:t>
            </w:r>
          </w:p>
        </w:tc>
        <w:tc>
          <w:tcPr>
            <w:tcW w:w="684" w:type="dxa"/>
          </w:tcPr>
          <w:p w:rsidR="006615C7" w:rsidRPr="0095022B" w:rsidRDefault="006615C7" w:rsidP="009B64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w:t>
            </w:r>
          </w:p>
        </w:tc>
        <w:tc>
          <w:tcPr>
            <w:tcW w:w="1134" w:type="dxa"/>
          </w:tcPr>
          <w:p w:rsidR="006615C7" w:rsidRPr="0095022B" w:rsidRDefault="006615C7" w:rsidP="009B64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Signifikan </w:t>
            </w:r>
          </w:p>
        </w:tc>
        <w:tc>
          <w:tcPr>
            <w:tcW w:w="1559" w:type="dxa"/>
          </w:tcPr>
          <w:p w:rsidR="006615C7" w:rsidRPr="0095022B" w:rsidRDefault="006615C7" w:rsidP="009B64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Diterima </w:t>
            </w:r>
          </w:p>
        </w:tc>
      </w:tr>
      <w:tr w:rsidR="006615C7" w:rsidRPr="00331241" w:rsidTr="005A404A">
        <w:trPr>
          <w:trHeight w:val="268"/>
        </w:trPr>
        <w:tc>
          <w:tcPr>
            <w:tcW w:w="1061" w:type="dxa"/>
          </w:tcPr>
          <w:p w:rsidR="006615C7" w:rsidRPr="0095022B" w:rsidRDefault="006615C7" w:rsidP="009B6441">
            <w:pPr>
              <w:spacing w:after="0" w:line="240" w:lineRule="auto"/>
              <w:jc w:val="center"/>
              <w:rPr>
                <w:rFonts w:ascii="Times New Roman" w:hAnsi="Times New Roman" w:cs="Times New Roman"/>
                <w:sz w:val="20"/>
                <w:szCs w:val="20"/>
              </w:rPr>
            </w:pPr>
            <w:r w:rsidRPr="0095022B">
              <w:rPr>
                <w:rFonts w:ascii="Times New Roman" w:hAnsi="Times New Roman" w:cs="Times New Roman"/>
                <w:sz w:val="20"/>
                <w:szCs w:val="20"/>
              </w:rPr>
              <w:t>CEE</w:t>
            </w:r>
          </w:p>
        </w:tc>
        <w:tc>
          <w:tcPr>
            <w:tcW w:w="666" w:type="dxa"/>
          </w:tcPr>
          <w:p w:rsidR="006615C7" w:rsidRPr="00824597" w:rsidRDefault="006615C7" w:rsidP="009B6441">
            <w:pPr>
              <w:spacing w:after="0" w:line="240" w:lineRule="auto"/>
              <w:jc w:val="center"/>
              <w:rPr>
                <w:rFonts w:ascii="Times New Roman" w:hAnsi="Times New Roman" w:cs="Times New Roman"/>
                <w:sz w:val="20"/>
                <w:szCs w:val="20"/>
              </w:rPr>
            </w:pPr>
            <w:r w:rsidRPr="00824597">
              <w:rPr>
                <w:rFonts w:ascii="Times New Roman" w:hAnsi="Times New Roman" w:cs="Times New Roman"/>
                <w:sz w:val="20"/>
                <w:szCs w:val="20"/>
              </w:rPr>
              <w:t>0,385</w:t>
            </w:r>
          </w:p>
        </w:tc>
        <w:tc>
          <w:tcPr>
            <w:tcW w:w="684" w:type="dxa"/>
          </w:tcPr>
          <w:p w:rsidR="006615C7" w:rsidRPr="0095022B" w:rsidRDefault="006615C7" w:rsidP="009B64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0,011</w:t>
            </w:r>
          </w:p>
        </w:tc>
        <w:tc>
          <w:tcPr>
            <w:tcW w:w="1134" w:type="dxa"/>
          </w:tcPr>
          <w:p w:rsidR="006615C7" w:rsidRPr="0095022B" w:rsidRDefault="006615C7" w:rsidP="009B64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Signifikan  </w:t>
            </w:r>
          </w:p>
        </w:tc>
        <w:tc>
          <w:tcPr>
            <w:tcW w:w="1559" w:type="dxa"/>
          </w:tcPr>
          <w:p w:rsidR="006615C7" w:rsidRPr="0095022B" w:rsidRDefault="006615C7" w:rsidP="009B64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Diterima</w:t>
            </w:r>
          </w:p>
        </w:tc>
      </w:tr>
    </w:tbl>
    <w:p w:rsidR="006615C7" w:rsidRDefault="006615C7" w:rsidP="006615C7">
      <w:pPr>
        <w:spacing w:after="0" w:line="240" w:lineRule="auto"/>
        <w:rPr>
          <w:rFonts w:ascii="Times New Roman" w:hAnsi="Times New Roman" w:cs="Times New Roman"/>
          <w:i/>
          <w:sz w:val="20"/>
          <w:szCs w:val="20"/>
        </w:rPr>
      </w:pPr>
      <w:r w:rsidRPr="00C57489">
        <w:rPr>
          <w:rFonts w:ascii="Times New Roman" w:hAnsi="Times New Roman" w:cs="Times New Roman"/>
          <w:i/>
          <w:sz w:val="20"/>
          <w:szCs w:val="20"/>
        </w:rPr>
        <w:t>Sumber: hasil pengolahan data SPSS</w:t>
      </w:r>
    </w:p>
    <w:p w:rsidR="00612A72" w:rsidRDefault="00612A72" w:rsidP="006615C7">
      <w:pPr>
        <w:spacing w:after="0" w:line="240" w:lineRule="auto"/>
        <w:rPr>
          <w:rFonts w:ascii="Times New Roman" w:hAnsi="Times New Roman" w:cs="Times New Roman"/>
          <w:i/>
          <w:sz w:val="20"/>
          <w:szCs w:val="20"/>
        </w:rPr>
      </w:pPr>
    </w:p>
    <w:p w:rsidR="003A5CBD" w:rsidRDefault="00612A72" w:rsidP="003A5CBD">
      <w:pPr>
        <w:pStyle w:val="ListParagraph"/>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b/>
          <w:sz w:val="24"/>
          <w:szCs w:val="24"/>
        </w:rPr>
        <w:tab/>
      </w:r>
      <w:r w:rsidR="003A5CBD">
        <w:rPr>
          <w:rFonts w:ascii="Times New Roman" w:hAnsi="Times New Roman" w:cs="Times New Roman"/>
          <w:sz w:val="24"/>
          <w:szCs w:val="24"/>
        </w:rPr>
        <w:t xml:space="preserve">Dari pengolahan data statistik di atas, maka diperoleh persamaan regresi linear berganda sebagai </w:t>
      </w:r>
      <w:proofErr w:type="gramStart"/>
      <w:r w:rsidR="003A5CBD">
        <w:rPr>
          <w:rFonts w:ascii="Times New Roman" w:hAnsi="Times New Roman" w:cs="Times New Roman"/>
          <w:sz w:val="24"/>
          <w:szCs w:val="24"/>
        </w:rPr>
        <w:t>berikut :</w:t>
      </w:r>
      <w:proofErr w:type="gramEnd"/>
    </w:p>
    <w:p w:rsidR="003A5CBD" w:rsidRPr="00073B5A" w:rsidRDefault="003A5CBD" w:rsidP="003A5CBD">
      <w:pPr>
        <w:pStyle w:val="ListParagraph"/>
        <w:autoSpaceDE w:val="0"/>
        <w:autoSpaceDN w:val="0"/>
        <w:adjustRightInd w:val="0"/>
        <w:spacing w:after="0" w:line="360" w:lineRule="auto"/>
        <w:ind w:left="0"/>
        <w:jc w:val="both"/>
        <w:rPr>
          <w:rFonts w:ascii="Times New Roman" w:hAnsi="Times New Roman" w:cs="Times New Roman"/>
        </w:rPr>
      </w:pPr>
      <w:r w:rsidRPr="00073B5A">
        <w:rPr>
          <w:rFonts w:ascii="Times New Roman" w:hAnsi="Times New Roman" w:cs="Times New Roman"/>
        </w:rPr>
        <w:t>Model</w:t>
      </w:r>
      <w:r>
        <w:rPr>
          <w:rFonts w:ascii="Times New Roman" w:hAnsi="Times New Roman" w:cs="Times New Roman"/>
        </w:rPr>
        <w:t xml:space="preserve"> </w:t>
      </w:r>
      <w:r w:rsidRPr="00073B5A">
        <w:rPr>
          <w:rFonts w:ascii="Times New Roman" w:hAnsi="Times New Roman" w:cs="Times New Roman"/>
        </w:rPr>
        <w:t>1</w:t>
      </w:r>
    </w:p>
    <w:p w:rsidR="003A5CBD" w:rsidRDefault="003A5CBD" w:rsidP="003A5CBD">
      <w:pPr>
        <w:pStyle w:val="ListParagraph"/>
        <w:autoSpaceDE w:val="0"/>
        <w:autoSpaceDN w:val="0"/>
        <w:adjustRightInd w:val="0"/>
        <w:spacing w:after="0" w:line="360" w:lineRule="auto"/>
        <w:ind w:left="0"/>
        <w:jc w:val="both"/>
        <w:rPr>
          <w:rFonts w:ascii="Times New Roman" w:hAnsi="Times New Roman" w:cs="Times New Roman"/>
        </w:rPr>
      </w:pPr>
      <w:r w:rsidRPr="00073B5A">
        <w:rPr>
          <w:rFonts w:ascii="Times New Roman" w:hAnsi="Times New Roman" w:cs="Times New Roman"/>
        </w:rPr>
        <w:t>RG= 0,041+0,002HCE+0,154SCE</w:t>
      </w:r>
      <w:r>
        <w:rPr>
          <w:rFonts w:ascii="Times New Roman" w:hAnsi="Times New Roman" w:cs="Times New Roman"/>
        </w:rPr>
        <w:t>-</w:t>
      </w:r>
      <w:r w:rsidRPr="00073B5A">
        <w:rPr>
          <w:rFonts w:ascii="Times New Roman" w:hAnsi="Times New Roman" w:cs="Times New Roman"/>
        </w:rPr>
        <w:t>0,031CEE</w:t>
      </w:r>
    </w:p>
    <w:p w:rsidR="003A5CBD" w:rsidRDefault="003A5CBD" w:rsidP="003A5CBD">
      <w:pPr>
        <w:pStyle w:val="ListParagraph"/>
        <w:autoSpaceDE w:val="0"/>
        <w:autoSpaceDN w:val="0"/>
        <w:adjustRightInd w:val="0"/>
        <w:spacing w:after="0" w:line="360" w:lineRule="auto"/>
        <w:ind w:left="0"/>
        <w:jc w:val="both"/>
        <w:rPr>
          <w:rFonts w:ascii="Times New Roman" w:hAnsi="Times New Roman" w:cs="Times New Roman"/>
        </w:rPr>
      </w:pPr>
      <w:r>
        <w:rPr>
          <w:rFonts w:ascii="Times New Roman" w:hAnsi="Times New Roman" w:cs="Times New Roman"/>
        </w:rPr>
        <w:t>Model 2</w:t>
      </w:r>
    </w:p>
    <w:p w:rsidR="003A5CBD" w:rsidRDefault="003A5CBD" w:rsidP="003A5CBD">
      <w:pPr>
        <w:pStyle w:val="ListParagraph"/>
        <w:autoSpaceDE w:val="0"/>
        <w:autoSpaceDN w:val="0"/>
        <w:adjustRightInd w:val="0"/>
        <w:spacing w:after="0" w:line="360" w:lineRule="auto"/>
        <w:ind w:left="0"/>
        <w:jc w:val="both"/>
        <w:rPr>
          <w:rFonts w:ascii="Times New Roman" w:hAnsi="Times New Roman" w:cs="Times New Roman"/>
        </w:rPr>
      </w:pPr>
      <w:r>
        <w:rPr>
          <w:rFonts w:ascii="Times New Roman" w:hAnsi="Times New Roman" w:cs="Times New Roman"/>
        </w:rPr>
        <w:t>EP= 6,615+0,047HCE+1,149SCE+0,385CEE</w:t>
      </w:r>
    </w:p>
    <w:p w:rsidR="006E3334" w:rsidRDefault="006E3334" w:rsidP="006E3334">
      <w:pPr>
        <w:tabs>
          <w:tab w:val="left" w:pos="709"/>
        </w:tabs>
        <w:spacing w:before="200" w:after="0" w:line="360" w:lineRule="auto"/>
        <w:jc w:val="both"/>
        <w:rPr>
          <w:rFonts w:ascii="Times New Roman" w:hAnsi="Times New Roman" w:cs="Times New Roman"/>
          <w:b/>
          <w:sz w:val="24"/>
          <w:szCs w:val="24"/>
        </w:rPr>
      </w:pPr>
      <w:r>
        <w:rPr>
          <w:rFonts w:ascii="Times New Roman" w:hAnsi="Times New Roman" w:cs="Times New Roman"/>
          <w:b/>
          <w:sz w:val="24"/>
          <w:szCs w:val="24"/>
        </w:rPr>
        <w:t>Pembahasan Hasil Pengujian Hipotesis</w:t>
      </w:r>
    </w:p>
    <w:p w:rsidR="006E3334" w:rsidRDefault="006E3334" w:rsidP="006E3334">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Hipotesis 1</w:t>
      </w:r>
      <w:r w:rsidR="00D84F24">
        <w:rPr>
          <w:rFonts w:ascii="Times New Roman" w:hAnsi="Times New Roman" w:cs="Times New Roman"/>
          <w:b/>
          <w:sz w:val="24"/>
          <w:szCs w:val="24"/>
        </w:rPr>
        <w:t>a</w:t>
      </w:r>
    </w:p>
    <w:p w:rsidR="00D84F24" w:rsidRDefault="00D84F24" w:rsidP="006E333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Berdasarkan hasil pengujian pada tabel 8.a dengan menggunakan variabel efesiensi modal manusia (HCE) diperoleh nilai koefisiensi regresi bertanda positif sebesar 0,002 dengan nilai signifikan sebesar 0,694 &gt; 0,05 maka keputusannya adalah H1a ditolak sehingga dapat disimpulkan bahwa efisiensi modal manusia (</w:t>
      </w:r>
      <w:r w:rsidR="00493DF9">
        <w:rPr>
          <w:rFonts w:ascii="Times New Roman" w:hAnsi="Times New Roman" w:cs="Times New Roman"/>
          <w:sz w:val="24"/>
          <w:szCs w:val="24"/>
        </w:rPr>
        <w:t>HCE) tidak berpengaruh secara signifikan terhadap pertumbuhan pendapatan (RG).</w:t>
      </w:r>
    </w:p>
    <w:p w:rsidR="0066140D" w:rsidRDefault="00493DF9" w:rsidP="006E333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Hasil penelitian ini sesuai dengan penelitian Pramudita</w:t>
      </w:r>
      <w:r w:rsidR="008C1E73">
        <w:rPr>
          <w:rFonts w:ascii="Times New Roman" w:hAnsi="Times New Roman" w:cs="Times New Roman"/>
          <w:sz w:val="24"/>
          <w:szCs w:val="24"/>
        </w:rPr>
        <w:t>, (2012) menyatakan bahwa modal intelektual tidak berpengaruh terhadap pertumbuhan pendapatan (RG).</w:t>
      </w:r>
      <w:proofErr w:type="gramEnd"/>
      <w:r w:rsidR="008C1E73">
        <w:rPr>
          <w:rFonts w:ascii="Times New Roman" w:hAnsi="Times New Roman" w:cs="Times New Roman"/>
          <w:sz w:val="24"/>
          <w:szCs w:val="24"/>
        </w:rPr>
        <w:t xml:space="preserve"> </w:t>
      </w:r>
      <w:proofErr w:type="gramStart"/>
      <w:r w:rsidR="008C1E73">
        <w:rPr>
          <w:rFonts w:ascii="Times New Roman" w:hAnsi="Times New Roman" w:cs="Times New Roman"/>
          <w:sz w:val="24"/>
          <w:szCs w:val="24"/>
        </w:rPr>
        <w:lastRenderedPageBreak/>
        <w:t xml:space="preserve">Begitu juga dengan </w:t>
      </w:r>
      <w:r w:rsidR="0066140D">
        <w:rPr>
          <w:rFonts w:ascii="Times New Roman" w:hAnsi="Times New Roman" w:cs="Times New Roman"/>
          <w:sz w:val="24"/>
          <w:szCs w:val="24"/>
        </w:rPr>
        <w:t>Putri dan Purwanto, (2013) bahwa efisiensi modal manusia tidak berpengaruh tehadap RG.</w:t>
      </w:r>
      <w:proofErr w:type="gramEnd"/>
    </w:p>
    <w:p w:rsidR="00B21691" w:rsidRDefault="0066140D" w:rsidP="00B2169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Berdasarkan hasil penelitian dapat disimpulkan dengan adanya efesiensi sumberdaya manusia yang dimiliki perusahaan ternyata tidak memberikan pengaruh terhadap pertumbuhan pendapatan saat ini.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tersebut disebabkan oleh terjadinya penurunan jumlah pendapatan dari tahun ke tahun dan meningkatnya jumlah kontribusi karyawan pada tahun bersangkutan.</w:t>
      </w:r>
      <w:proofErr w:type="gramEnd"/>
      <w:r>
        <w:rPr>
          <w:rFonts w:ascii="Times New Roman" w:hAnsi="Times New Roman" w:cs="Times New Roman"/>
          <w:sz w:val="24"/>
          <w:szCs w:val="24"/>
        </w:rPr>
        <w:t xml:space="preserve"> </w:t>
      </w:r>
    </w:p>
    <w:p w:rsidR="006E3334" w:rsidRPr="00B21691" w:rsidRDefault="006E3334" w:rsidP="00B2169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Hipotesis </w:t>
      </w:r>
      <w:r w:rsidR="00B21691">
        <w:rPr>
          <w:rFonts w:ascii="Times New Roman" w:hAnsi="Times New Roman" w:cs="Times New Roman"/>
          <w:b/>
          <w:sz w:val="24"/>
          <w:szCs w:val="24"/>
        </w:rPr>
        <w:t>1b</w:t>
      </w:r>
    </w:p>
    <w:p w:rsidR="006E3334" w:rsidRDefault="006E3334" w:rsidP="006E333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2B618C">
        <w:rPr>
          <w:rFonts w:ascii="Times New Roman" w:hAnsi="Times New Roman"/>
          <w:sz w:val="24"/>
          <w:szCs w:val="24"/>
        </w:rPr>
        <w:t xml:space="preserve">Pada </w:t>
      </w:r>
      <w:r w:rsidR="00B21691">
        <w:rPr>
          <w:rFonts w:ascii="Times New Roman" w:hAnsi="Times New Roman"/>
          <w:sz w:val="24"/>
          <w:szCs w:val="24"/>
        </w:rPr>
        <w:t>tabel 8.b</w:t>
      </w:r>
      <w:r>
        <w:rPr>
          <w:rFonts w:ascii="Times New Roman" w:hAnsi="Times New Roman"/>
          <w:sz w:val="24"/>
          <w:szCs w:val="24"/>
        </w:rPr>
        <w:t xml:space="preserve"> </w:t>
      </w:r>
      <w:r w:rsidRPr="002B618C">
        <w:rPr>
          <w:rFonts w:ascii="Times New Roman" w:hAnsi="Times New Roman"/>
          <w:sz w:val="24"/>
          <w:szCs w:val="24"/>
        </w:rPr>
        <w:t>terlihat koefisien regresi</w:t>
      </w:r>
      <w:r w:rsidR="00B21691">
        <w:rPr>
          <w:rFonts w:ascii="Times New Roman" w:hAnsi="Times New Roman"/>
          <w:sz w:val="24"/>
          <w:szCs w:val="24"/>
        </w:rPr>
        <w:t xml:space="preserve"> bertanda positif</w:t>
      </w:r>
      <w:r w:rsidRPr="002B618C">
        <w:rPr>
          <w:rFonts w:ascii="Times New Roman" w:hAnsi="Times New Roman"/>
          <w:sz w:val="24"/>
          <w:szCs w:val="24"/>
        </w:rPr>
        <w:t xml:space="preserve"> yang dimiliki oleh </w:t>
      </w:r>
      <w:r>
        <w:rPr>
          <w:rFonts w:ascii="Times New Roman" w:hAnsi="Times New Roman"/>
          <w:sz w:val="24"/>
          <w:szCs w:val="24"/>
        </w:rPr>
        <w:t xml:space="preserve">variabel </w:t>
      </w:r>
      <w:r w:rsidR="00B21691">
        <w:rPr>
          <w:rFonts w:ascii="Times New Roman" w:hAnsi="Times New Roman" w:cs="Times New Roman"/>
          <w:sz w:val="24"/>
          <w:szCs w:val="24"/>
        </w:rPr>
        <w:t>efisiensi modal manusia (HCE) sebesar 0,047</w:t>
      </w:r>
      <w:r w:rsidR="00B5674A">
        <w:rPr>
          <w:rFonts w:ascii="Times New Roman" w:hAnsi="Times New Roman" w:cs="Times New Roman"/>
          <w:sz w:val="24"/>
          <w:szCs w:val="24"/>
        </w:rPr>
        <w:t xml:space="preserve"> dengan nilai signifikan sebesar 0,000 &gt; 0,05 </w:t>
      </w:r>
      <w:r w:rsidRPr="002B618C">
        <w:rPr>
          <w:rFonts w:ascii="Times New Roman" w:hAnsi="Times New Roman" w:cs="Times New Roman"/>
          <w:sz w:val="24"/>
          <w:szCs w:val="24"/>
        </w:rPr>
        <w:t xml:space="preserve">maka </w:t>
      </w:r>
      <w:r w:rsidR="00B5674A">
        <w:rPr>
          <w:rFonts w:ascii="Times New Roman" w:hAnsi="Times New Roman" w:cs="Times New Roman"/>
          <w:sz w:val="24"/>
          <w:szCs w:val="24"/>
        </w:rPr>
        <w:t>keputusannya adalah H1b diterima</w:t>
      </w:r>
      <w:r w:rsidRPr="002B618C">
        <w:rPr>
          <w:rFonts w:ascii="Times New Roman" w:hAnsi="Times New Roman" w:cs="Times New Roman"/>
          <w:sz w:val="24"/>
          <w:szCs w:val="24"/>
        </w:rPr>
        <w:t xml:space="preserve"> </w:t>
      </w:r>
      <w:r w:rsidR="003E6FDA">
        <w:rPr>
          <w:rFonts w:ascii="Times New Roman" w:hAnsi="Times New Roman" w:cs="Times New Roman"/>
          <w:sz w:val="24"/>
          <w:szCs w:val="24"/>
        </w:rPr>
        <w:t>sehingga disimpulkan bahwa efisiensi modal manusia (HCE) berpengaruh secara signifikan terhadap produktivitas karyawan (EP).</w:t>
      </w:r>
    </w:p>
    <w:p w:rsidR="003E6FDA" w:rsidRDefault="003E6FDA" w:rsidP="00F40785">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ab/>
        <w:t xml:space="preserve">Hasil penelitian ini mendukung hasil penelitian yang dilakukan oleh </w:t>
      </w:r>
      <w:r w:rsidRPr="00CE2D4C">
        <w:rPr>
          <w:rFonts w:ascii="Times New Roman" w:hAnsi="Times New Roman" w:cs="Times New Roman"/>
          <w:i/>
          <w:sz w:val="24"/>
          <w:szCs w:val="24"/>
        </w:rPr>
        <w:t>Chent et al,</w:t>
      </w:r>
      <w:r>
        <w:rPr>
          <w:rFonts w:ascii="Times New Roman" w:hAnsi="Times New Roman" w:cs="Times New Roman"/>
          <w:sz w:val="24"/>
          <w:szCs w:val="24"/>
        </w:rPr>
        <w:t xml:space="preserve"> (2005) dalam Putri dan Purwanto (2013) menyatakan bahwa HCE berpengaruh signifikan positif terhadap produktivitas karyawan (EP).</w:t>
      </w:r>
    </w:p>
    <w:p w:rsidR="009B6441" w:rsidRDefault="00F40785" w:rsidP="009B6441">
      <w:pPr>
        <w:pStyle w:val="ListParagraph"/>
        <w:spacing w:after="0" w:line="36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Berdasarkan hasil penelitian di atas dapat disimpulkan, bahwa dengan adanya efisiensi modal manusia dapat memberi pengaruh secara signifikan terhadap </w:t>
      </w:r>
      <w:r>
        <w:rPr>
          <w:rFonts w:ascii="Times New Roman" w:hAnsi="Times New Roman" w:cs="Times New Roman"/>
          <w:sz w:val="24"/>
          <w:szCs w:val="24"/>
        </w:rPr>
        <w:lastRenderedPageBreak/>
        <w:t xml:space="preserve">produktivitas karyawan (EP) karena peningkatan produktivitas karyawan didasari dari pengelolaan yang baik dari </w:t>
      </w:r>
      <w:r w:rsidRPr="00E50561">
        <w:rPr>
          <w:rFonts w:ascii="Times New Roman" w:hAnsi="Times New Roman" w:cs="Times New Roman"/>
          <w:i/>
          <w:sz w:val="24"/>
          <w:szCs w:val="24"/>
        </w:rPr>
        <w:t>human</w:t>
      </w:r>
      <w:r>
        <w:rPr>
          <w:rFonts w:ascii="Times New Roman" w:hAnsi="Times New Roman" w:cs="Times New Roman"/>
          <w:sz w:val="24"/>
          <w:szCs w:val="24"/>
        </w:rPr>
        <w:t xml:space="preserve"> </w:t>
      </w:r>
      <w:r w:rsidRPr="00E50561">
        <w:rPr>
          <w:rFonts w:ascii="Times New Roman" w:hAnsi="Times New Roman" w:cs="Times New Roman"/>
          <w:i/>
          <w:sz w:val="24"/>
          <w:szCs w:val="24"/>
        </w:rPr>
        <w:t>capital</w:t>
      </w:r>
      <w:r>
        <w:rPr>
          <w:rFonts w:ascii="Times New Roman" w:hAnsi="Times New Roman" w:cs="Times New Roman"/>
          <w:sz w:val="24"/>
          <w:szCs w:val="24"/>
        </w:rPr>
        <w:t xml:space="preserve"> yang bertujuan untuk peningkatan efisiensi dan efektivitas perusahaan dalam mengelola sumber dayanya untuk mencapai keluaran tertentu.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Sehingga dapat mengindikasikan kemampuan </w:t>
      </w:r>
      <w:r w:rsidRPr="006B0943">
        <w:rPr>
          <w:rFonts w:ascii="Times New Roman" w:hAnsi="Times New Roman" w:cs="Times New Roman"/>
          <w:i/>
          <w:sz w:val="24"/>
          <w:szCs w:val="24"/>
        </w:rPr>
        <w:t>human capital</w:t>
      </w:r>
      <w:r>
        <w:rPr>
          <w:rFonts w:ascii="Times New Roman" w:hAnsi="Times New Roman" w:cs="Times New Roman"/>
          <w:sz w:val="24"/>
          <w:szCs w:val="24"/>
        </w:rPr>
        <w:t xml:space="preserve"> untuk menciptakan nilai di dalam perusahaan ini.</w:t>
      </w:r>
      <w:proofErr w:type="gramEnd"/>
    </w:p>
    <w:p w:rsidR="006E3334" w:rsidRDefault="006E3334" w:rsidP="004307FD">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Hipotesis </w:t>
      </w:r>
      <w:r w:rsidR="00AC5A56">
        <w:rPr>
          <w:rFonts w:ascii="Times New Roman" w:hAnsi="Times New Roman" w:cs="Times New Roman"/>
          <w:b/>
          <w:sz w:val="24"/>
          <w:szCs w:val="24"/>
        </w:rPr>
        <w:t>2a</w:t>
      </w:r>
    </w:p>
    <w:p w:rsidR="0041593D" w:rsidRDefault="0041593D" w:rsidP="0041593D">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Berdasarkan hasil pengujian pada tabel </w:t>
      </w:r>
      <w:r w:rsidR="008E32BA">
        <w:rPr>
          <w:rFonts w:ascii="Times New Roman" w:hAnsi="Times New Roman" w:cs="Times New Roman"/>
          <w:sz w:val="24"/>
          <w:szCs w:val="24"/>
        </w:rPr>
        <w:t>8</w:t>
      </w:r>
      <w:r>
        <w:rPr>
          <w:rFonts w:ascii="Times New Roman" w:hAnsi="Times New Roman" w:cs="Times New Roman"/>
          <w:sz w:val="24"/>
          <w:szCs w:val="24"/>
        </w:rPr>
        <w:t>.a dengan menggunakan variabel efisiensi modal struktural (SCE) di peroleh nilai koefisien regresi bertanda positif sebesar 0,154 dengan nilai signifikan sebesar 0,045 &lt; 0,05 maka keputusannya adalah H</w:t>
      </w:r>
      <w:r w:rsidR="00C43CA5">
        <w:rPr>
          <w:rFonts w:ascii="Times New Roman" w:hAnsi="Times New Roman" w:cs="Times New Roman"/>
          <w:sz w:val="24"/>
          <w:szCs w:val="24"/>
        </w:rPr>
        <w:t>2a</w:t>
      </w:r>
      <w:r>
        <w:rPr>
          <w:rFonts w:ascii="Times New Roman" w:hAnsi="Times New Roman" w:cs="Times New Roman"/>
          <w:sz w:val="24"/>
          <w:szCs w:val="24"/>
        </w:rPr>
        <w:t xml:space="preserve"> diterima sehingga disimpulkan bahwa efisiensi modal struktural (SCE) berpengaruh secara signifikan terhadap pertumbuhan pendapatan (RG).</w:t>
      </w:r>
    </w:p>
    <w:p w:rsidR="0041593D" w:rsidRDefault="0041593D" w:rsidP="0041593D">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Hasil penelitian ini mendukung hasil penelitian yang dilakukan Zuliyati dan Arya, (2011) bahwa modal intelektual (SCE) berpengaruh terhadap RG karena SCE merupakan sumber daya yang terukur untuk peningkatan keunggulan persaingan, maka SCE akan memberikan kontribusi terhadap pertumbuhan pendapatan (RG) bagi perusahaan. Begitu juga dengan hasil penelitian yang dilakukan Dewi, (2011) menyatakan bahwa modal intelektual berpengaruh positif terhadap RG karena </w:t>
      </w:r>
      <w:r>
        <w:rPr>
          <w:rFonts w:ascii="Times New Roman" w:hAnsi="Times New Roman" w:cs="Times New Roman"/>
          <w:sz w:val="24"/>
          <w:szCs w:val="24"/>
        </w:rPr>
        <w:lastRenderedPageBreak/>
        <w:t xml:space="preserve">pemanfaatan sumberdaya intelektual secara efektif dan efisiensi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mendorong kemampuan pengembangan pertumbuhan pendapatan (RG).</w:t>
      </w:r>
    </w:p>
    <w:p w:rsidR="0041593D" w:rsidRDefault="0041593D" w:rsidP="0041593D">
      <w:pPr>
        <w:pStyle w:val="ListParagraph"/>
        <w:spacing w:after="0" w:line="36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Berdasarkan hasil penelitian diatas dapat disimpulkan bahwa SCE berpengaruh terhadap RG, karena semakin besar nilai SCE maka semakin tinggi nilai RG.</w:t>
      </w:r>
      <w:proofErr w:type="gramEnd"/>
      <w:r>
        <w:rPr>
          <w:rFonts w:ascii="Times New Roman" w:hAnsi="Times New Roman" w:cs="Times New Roman"/>
          <w:sz w:val="24"/>
          <w:szCs w:val="24"/>
        </w:rPr>
        <w:t xml:space="preserve"> Rata-rata perusahaan memiliki nilai SCE sebesar 0</w:t>
      </w:r>
      <w:proofErr w:type="gramStart"/>
      <w:r>
        <w:rPr>
          <w:rFonts w:ascii="Times New Roman" w:hAnsi="Times New Roman" w:cs="Times New Roman"/>
          <w:sz w:val="24"/>
          <w:szCs w:val="24"/>
        </w:rPr>
        <w:t>,7399</w:t>
      </w:r>
      <w:proofErr w:type="gramEnd"/>
      <w:r>
        <w:rPr>
          <w:rFonts w:ascii="Times New Roman" w:hAnsi="Times New Roman" w:cs="Times New Roman"/>
          <w:sz w:val="24"/>
          <w:szCs w:val="24"/>
        </w:rPr>
        <w:t xml:space="preserve"> hal ini menunjukkan bahwa modal struktural yang di keluarkan oleh perusahaan cukup besar yaitu sebesar 73,99%. Nilai SCE yang semakin besar menunjukkan beban yang dikeluarkan oleh perusahaan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semakin kecil.</w:t>
      </w:r>
    </w:p>
    <w:p w:rsidR="00BA48E8" w:rsidRPr="00BA48E8" w:rsidRDefault="00BA48E8" w:rsidP="00BA48E8">
      <w:pPr>
        <w:pStyle w:val="ListParagraph"/>
        <w:spacing w:after="0" w:line="360" w:lineRule="auto"/>
        <w:ind w:left="0"/>
        <w:jc w:val="both"/>
        <w:rPr>
          <w:rFonts w:ascii="Times New Roman" w:hAnsi="Times New Roman" w:cs="Times New Roman"/>
          <w:b/>
          <w:sz w:val="24"/>
          <w:szCs w:val="24"/>
        </w:rPr>
      </w:pPr>
      <w:r w:rsidRPr="00BA48E8">
        <w:rPr>
          <w:rFonts w:ascii="Times New Roman" w:hAnsi="Times New Roman" w:cs="Times New Roman"/>
          <w:b/>
          <w:sz w:val="24"/>
          <w:szCs w:val="24"/>
        </w:rPr>
        <w:t>Hipotesis 2b</w:t>
      </w:r>
    </w:p>
    <w:p w:rsidR="00BA48E8" w:rsidRDefault="00BA48E8" w:rsidP="00BA48E8">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ab/>
        <w:t>Berdasarkan hasil pengujian</w:t>
      </w:r>
      <w:r w:rsidR="00121FE6">
        <w:rPr>
          <w:rFonts w:ascii="Times New Roman" w:hAnsi="Times New Roman" w:cs="Times New Roman"/>
          <w:sz w:val="24"/>
          <w:szCs w:val="24"/>
        </w:rPr>
        <w:t xml:space="preserve"> pada tabel </w:t>
      </w:r>
      <w:r w:rsidR="008E32BA">
        <w:rPr>
          <w:rFonts w:ascii="Times New Roman" w:hAnsi="Times New Roman" w:cs="Times New Roman"/>
          <w:sz w:val="24"/>
          <w:szCs w:val="24"/>
        </w:rPr>
        <w:t>8</w:t>
      </w:r>
      <w:r w:rsidR="00121FE6">
        <w:rPr>
          <w:rFonts w:ascii="Times New Roman" w:hAnsi="Times New Roman" w:cs="Times New Roman"/>
          <w:sz w:val="24"/>
          <w:szCs w:val="24"/>
        </w:rPr>
        <w:t>.b</w:t>
      </w:r>
      <w:r>
        <w:rPr>
          <w:rFonts w:ascii="Times New Roman" w:hAnsi="Times New Roman" w:cs="Times New Roman"/>
          <w:sz w:val="24"/>
          <w:szCs w:val="24"/>
        </w:rPr>
        <w:t xml:space="preserve"> dengan menggunakan variabel efisiensi modal struktural (SCE) di peroleh nilai koefisien regresi bertanda positif sebesar 1,149 dengan nilai signifikan sebesar 0,000 &lt; 0,05 maka keputusannya adalah H</w:t>
      </w:r>
      <w:r w:rsidR="00207395">
        <w:rPr>
          <w:rFonts w:ascii="Times New Roman" w:hAnsi="Times New Roman" w:cs="Times New Roman"/>
          <w:sz w:val="24"/>
          <w:szCs w:val="24"/>
        </w:rPr>
        <w:t>2b</w:t>
      </w:r>
      <w:r>
        <w:rPr>
          <w:rFonts w:ascii="Times New Roman" w:hAnsi="Times New Roman" w:cs="Times New Roman"/>
          <w:sz w:val="24"/>
          <w:szCs w:val="24"/>
        </w:rPr>
        <w:t xml:space="preserve"> diterima sehingga disimpulkan bahwa efisiensi modal struktural (SCE) berpengaruh secara signifikan terhadap produktivitas karyawan (EP).</w:t>
      </w:r>
    </w:p>
    <w:p w:rsidR="00BA48E8" w:rsidRDefault="00BA48E8" w:rsidP="00BA48E8">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Hasil penelitian ini mendukung dengan hasil penelitian yang dilakukan Ciptaningsih, (2013) menyatakan SCE berpengaruh positif terhadap EP.</w:t>
      </w:r>
      <w:proofErr w:type="gramEnd"/>
      <w:r>
        <w:rPr>
          <w:rFonts w:ascii="Times New Roman" w:hAnsi="Times New Roman" w:cs="Times New Roman"/>
          <w:sz w:val="24"/>
          <w:szCs w:val="24"/>
        </w:rPr>
        <w:t xml:space="preserve"> Berdasarkan hasil penelitian ini, berarti SCE mampu menunjukkan berapa banyak jumlah modal struktural yang dibutuhkan </w:t>
      </w:r>
      <w:r>
        <w:rPr>
          <w:rFonts w:ascii="Times New Roman" w:hAnsi="Times New Roman" w:cs="Times New Roman"/>
          <w:sz w:val="24"/>
          <w:szCs w:val="24"/>
        </w:rPr>
        <w:lastRenderedPageBreak/>
        <w:t xml:space="preserve">untuk menghasilkan </w:t>
      </w:r>
      <w:r w:rsidRPr="00D46BAA">
        <w:rPr>
          <w:rFonts w:ascii="Times New Roman" w:hAnsi="Times New Roman" w:cs="Times New Roman"/>
          <w:i/>
          <w:sz w:val="24"/>
          <w:szCs w:val="24"/>
        </w:rPr>
        <w:t>value added</w:t>
      </w:r>
      <w:r>
        <w:rPr>
          <w:rFonts w:ascii="Times New Roman" w:hAnsi="Times New Roman" w:cs="Times New Roman"/>
          <w:sz w:val="24"/>
          <w:szCs w:val="24"/>
        </w:rPr>
        <w:t xml:space="preserve"> secara efisien. </w:t>
      </w:r>
      <w:proofErr w:type="gramStart"/>
      <w:r>
        <w:rPr>
          <w:rFonts w:ascii="Times New Roman" w:hAnsi="Times New Roman" w:cs="Times New Roman"/>
          <w:sz w:val="24"/>
          <w:szCs w:val="24"/>
        </w:rPr>
        <w:t xml:space="preserve">Apabila perusahaan sudah mengelola </w:t>
      </w:r>
      <w:r w:rsidRPr="00D46BAA">
        <w:rPr>
          <w:rFonts w:ascii="Times New Roman" w:hAnsi="Times New Roman" w:cs="Times New Roman"/>
          <w:i/>
          <w:sz w:val="24"/>
          <w:szCs w:val="24"/>
        </w:rPr>
        <w:t>Structural Capital Efficiency</w:t>
      </w:r>
      <w:r>
        <w:rPr>
          <w:rFonts w:ascii="Times New Roman" w:hAnsi="Times New Roman" w:cs="Times New Roman"/>
          <w:sz w:val="24"/>
          <w:szCs w:val="24"/>
        </w:rPr>
        <w:t xml:space="preserve"> (SCE) dengan baik maka perusahaan ini telah efektif dan efisien dalam mengelola sumber dayanya untuk mencapai keluaran yang diukur dengan E</w:t>
      </w:r>
      <w:r w:rsidRPr="00D46BAA">
        <w:rPr>
          <w:rFonts w:ascii="Times New Roman" w:hAnsi="Times New Roman" w:cs="Times New Roman"/>
          <w:i/>
          <w:sz w:val="24"/>
          <w:szCs w:val="24"/>
        </w:rPr>
        <w:t xml:space="preserve">mployee Productivity </w:t>
      </w:r>
      <w:r>
        <w:rPr>
          <w:rFonts w:ascii="Times New Roman" w:hAnsi="Times New Roman" w:cs="Times New Roman"/>
          <w:sz w:val="24"/>
          <w:szCs w:val="24"/>
        </w:rPr>
        <w:t>(EP).</w:t>
      </w:r>
      <w:proofErr w:type="gramEnd"/>
    </w:p>
    <w:p w:rsidR="008D105A" w:rsidRDefault="008D105A" w:rsidP="008D105A">
      <w:pPr>
        <w:pStyle w:val="ListParagraph"/>
        <w:spacing w:after="0" w:line="360" w:lineRule="auto"/>
        <w:ind w:left="0"/>
        <w:jc w:val="both"/>
        <w:rPr>
          <w:rFonts w:ascii="Times New Roman" w:hAnsi="Times New Roman" w:cs="Times New Roman"/>
          <w:b/>
          <w:sz w:val="24"/>
          <w:szCs w:val="24"/>
        </w:rPr>
      </w:pPr>
      <w:r w:rsidRPr="008D105A">
        <w:rPr>
          <w:rFonts w:ascii="Times New Roman" w:hAnsi="Times New Roman" w:cs="Times New Roman"/>
          <w:b/>
          <w:sz w:val="24"/>
          <w:szCs w:val="24"/>
        </w:rPr>
        <w:t>Hipotesis 3a</w:t>
      </w:r>
    </w:p>
    <w:p w:rsidR="008D105A" w:rsidRDefault="008D105A" w:rsidP="008D105A">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Berdasarkan hasil pengujian pada tabel 9.a dengan menggunakan variabel efisiensi modal yang digunakan (CEE) di peroleh nilai koefisien regresi bertanda negatif sebesar -0,031</w:t>
      </w:r>
      <w:r w:rsidR="00DF16B3">
        <w:rPr>
          <w:rFonts w:ascii="Times New Roman" w:hAnsi="Times New Roman" w:cs="Times New Roman"/>
          <w:sz w:val="24"/>
          <w:szCs w:val="24"/>
        </w:rPr>
        <w:t xml:space="preserve"> </w:t>
      </w:r>
      <w:r>
        <w:rPr>
          <w:rFonts w:ascii="Times New Roman" w:hAnsi="Times New Roman" w:cs="Times New Roman"/>
          <w:sz w:val="24"/>
          <w:szCs w:val="24"/>
        </w:rPr>
        <w:t>dengan nilai signifikan sebesar 0,592 &gt; 0,05 maka keputusannya adalah H</w:t>
      </w:r>
      <w:r w:rsidRPr="00E00BD6">
        <w:rPr>
          <w:rFonts w:ascii="Times New Roman" w:hAnsi="Times New Roman" w:cs="Times New Roman"/>
          <w:sz w:val="24"/>
          <w:szCs w:val="24"/>
        </w:rPr>
        <w:t>3a</w:t>
      </w:r>
      <w:r>
        <w:rPr>
          <w:rFonts w:ascii="Times New Roman" w:hAnsi="Times New Roman" w:cs="Times New Roman"/>
          <w:sz w:val="24"/>
          <w:szCs w:val="24"/>
        </w:rPr>
        <w:t xml:space="preserve"> ditolak sehingga disimpulkan bahwa efisiensi modal yang digunakan (CEE) tidak berpengaruh secara signifikan terhadap pertumbuhan pendapatan (RG).</w:t>
      </w:r>
    </w:p>
    <w:p w:rsidR="008D105A" w:rsidRDefault="008D105A" w:rsidP="008D105A">
      <w:pPr>
        <w:pStyle w:val="ListParagraph"/>
        <w:spacing w:after="0" w:line="36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Menurut Putri dan Purwanto, (2013) menyatakan CEE tidak berpengaruh terhadap RG.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Hasil penelitian yang dilakukan oleh Pramudita, (2012) juga menyatakan bahwa modal intelektual tidak berpengaruh terhadap pertumbuhan pendapatan (RG).</w:t>
      </w:r>
      <w:proofErr w:type="gramEnd"/>
    </w:p>
    <w:p w:rsidR="008D105A" w:rsidRDefault="008D105A" w:rsidP="008D105A">
      <w:pPr>
        <w:pStyle w:val="ListParagraph"/>
        <w:spacing w:after="0" w:line="36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Berdasarkan hasil penelitian di atas, dapat disimpulkan bahwa CEE nya tidak berpengaruh terhadap RG karena modal yang digunakan dalam perusahaan tidak mampu mempengaruhi pertumbuhan pendapatan bagi perusahaan, berarti </w:t>
      </w:r>
      <w:r>
        <w:rPr>
          <w:rFonts w:ascii="Times New Roman" w:hAnsi="Times New Roman" w:cs="Times New Roman"/>
          <w:sz w:val="24"/>
          <w:szCs w:val="24"/>
        </w:rPr>
        <w:lastRenderedPageBreak/>
        <w:t>perusahaan kurang mampu dalam memanfaatkan CE yang lebih baik.</w:t>
      </w:r>
      <w:proofErr w:type="gramEnd"/>
      <w:r>
        <w:rPr>
          <w:rFonts w:ascii="Times New Roman" w:hAnsi="Times New Roman" w:cs="Times New Roman"/>
          <w:sz w:val="24"/>
          <w:szCs w:val="24"/>
        </w:rPr>
        <w:t xml:space="preserve"> Hal ini menunjukkan bahwa rendahnya efisiensi modal yang digunakan di dalam perusahaan yang seharusnya perusahaan mampu mencapai 1 unit dari CE untuk menghasilkan return yang lebih besar terhadap pertumbuhan pendapatan (RG).</w:t>
      </w:r>
    </w:p>
    <w:p w:rsidR="00AC15D2" w:rsidRPr="00AC15D2" w:rsidRDefault="00AC15D2" w:rsidP="00AC15D2">
      <w:pPr>
        <w:pStyle w:val="ListParagraph"/>
        <w:spacing w:after="0" w:line="360" w:lineRule="auto"/>
        <w:ind w:left="0"/>
        <w:jc w:val="both"/>
        <w:rPr>
          <w:rFonts w:ascii="Times New Roman" w:hAnsi="Times New Roman" w:cs="Times New Roman"/>
          <w:b/>
          <w:sz w:val="24"/>
          <w:szCs w:val="24"/>
        </w:rPr>
      </w:pPr>
      <w:r w:rsidRPr="00AC15D2">
        <w:rPr>
          <w:rFonts w:ascii="Times New Roman" w:hAnsi="Times New Roman" w:cs="Times New Roman"/>
          <w:b/>
          <w:sz w:val="24"/>
          <w:szCs w:val="24"/>
        </w:rPr>
        <w:t>Hipotesis 3b</w:t>
      </w:r>
    </w:p>
    <w:p w:rsidR="00AC15D2" w:rsidRDefault="00AC15D2" w:rsidP="00AC15D2">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Berdasarkan hasil pengujian dengan menggunakan variabel efisiensi modal karyawan (CEE) di peroleh nilai koefisien regresi bertanda positif sebesar 0,385 dengan nilai signifikan sebesar 0,011 &lt; 0,05 maka keputusannya adalah H</w:t>
      </w:r>
      <w:r w:rsidRPr="00952BC8">
        <w:rPr>
          <w:rFonts w:ascii="Times New Roman" w:hAnsi="Times New Roman" w:cs="Times New Roman"/>
          <w:sz w:val="24"/>
          <w:szCs w:val="24"/>
        </w:rPr>
        <w:t>3b</w:t>
      </w:r>
      <w:r>
        <w:rPr>
          <w:rFonts w:ascii="Times New Roman" w:hAnsi="Times New Roman" w:cs="Times New Roman"/>
          <w:sz w:val="24"/>
          <w:szCs w:val="24"/>
        </w:rPr>
        <w:t xml:space="preserve"> diterima sehingga disimpulkan bahwa efisiensi modal karyawan (CEE) berpengaruh secara signifikan terhadap produktivitas karyawan (EP).</w:t>
      </w:r>
    </w:p>
    <w:p w:rsidR="00AC15D2" w:rsidRDefault="00AC15D2" w:rsidP="00AC15D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Hasil ini menunjukkan bahwa efisiensi modal karyawan (CEE) berpengaruh terhadap produktivitas karyawan (EP).</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Hasil ini sesuai dengan penelitian yang dilakukan oleh Ciptaningsih, (2013) yang menyatakan bahwa CEE berpengaruh positif terhadap produktivitas karyawan (EP).</w:t>
      </w:r>
      <w:proofErr w:type="gramEnd"/>
      <w:r>
        <w:rPr>
          <w:rFonts w:ascii="Times New Roman" w:hAnsi="Times New Roman" w:cs="Times New Roman"/>
          <w:sz w:val="24"/>
          <w:szCs w:val="24"/>
        </w:rPr>
        <w:t xml:space="preserve"> </w:t>
      </w:r>
    </w:p>
    <w:p w:rsidR="00AC15D2" w:rsidRDefault="00AC15D2" w:rsidP="00AC15D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Berdasarkan hasil penelitian tersebut CEE dapat memberikan pengaruh terhadap produktivitas karyawan (EP) dalam penelitian ini, d</w:t>
      </w:r>
      <w:r w:rsidRPr="004B370C">
        <w:rPr>
          <w:rFonts w:ascii="Times New Roman" w:hAnsi="Times New Roman" w:cs="Times New Roman"/>
          <w:sz w:val="24"/>
          <w:szCs w:val="24"/>
        </w:rPr>
        <w:t>engan adanya efisiensi yang baik dari modal</w:t>
      </w:r>
      <w:r>
        <w:rPr>
          <w:rFonts w:ascii="Times New Roman" w:hAnsi="Times New Roman" w:cs="Times New Roman"/>
          <w:sz w:val="24"/>
          <w:szCs w:val="24"/>
        </w:rPr>
        <w:t xml:space="preserve"> </w:t>
      </w:r>
      <w:r w:rsidRPr="004B370C">
        <w:rPr>
          <w:rFonts w:ascii="Times New Roman" w:hAnsi="Times New Roman" w:cs="Times New Roman"/>
          <w:sz w:val="24"/>
          <w:szCs w:val="24"/>
        </w:rPr>
        <w:t xml:space="preserve">berwujud yang </w:t>
      </w:r>
      <w:proofErr w:type="gramStart"/>
      <w:r>
        <w:rPr>
          <w:rFonts w:ascii="Times New Roman" w:hAnsi="Times New Roman" w:cs="Times New Roman"/>
          <w:sz w:val="24"/>
          <w:szCs w:val="24"/>
        </w:rPr>
        <w:t>dimiliki  perusahaaan</w:t>
      </w:r>
      <w:proofErr w:type="gramEnd"/>
      <w:r>
        <w:rPr>
          <w:rFonts w:ascii="Times New Roman" w:hAnsi="Times New Roman" w:cs="Times New Roman"/>
          <w:sz w:val="24"/>
          <w:szCs w:val="24"/>
        </w:rPr>
        <w:t xml:space="preserve"> </w:t>
      </w:r>
      <w:r w:rsidRPr="004B370C">
        <w:rPr>
          <w:rFonts w:ascii="Times New Roman" w:hAnsi="Times New Roman" w:cs="Times New Roman"/>
          <w:sz w:val="24"/>
          <w:szCs w:val="24"/>
        </w:rPr>
        <w:t xml:space="preserve">akan </w:t>
      </w:r>
      <w:r w:rsidRPr="004B370C">
        <w:rPr>
          <w:rFonts w:ascii="Times New Roman" w:hAnsi="Times New Roman" w:cs="Times New Roman"/>
          <w:sz w:val="24"/>
          <w:szCs w:val="24"/>
        </w:rPr>
        <w:lastRenderedPageBreak/>
        <w:t>memberikan siny</w:t>
      </w:r>
      <w:r>
        <w:rPr>
          <w:rFonts w:ascii="Times New Roman" w:hAnsi="Times New Roman" w:cs="Times New Roman"/>
          <w:sz w:val="24"/>
          <w:szCs w:val="24"/>
        </w:rPr>
        <w:t>al positif bagi produktivitas karyawan dalam perusahaan.</w:t>
      </w:r>
      <w:r w:rsidRPr="001D58C7">
        <w:rPr>
          <w:rFonts w:ascii="Times New Roman" w:hAnsi="Times New Roman" w:cs="Times New Roman"/>
          <w:sz w:val="24"/>
          <w:szCs w:val="24"/>
        </w:rPr>
        <w:t xml:space="preserve"> </w:t>
      </w:r>
      <w:proofErr w:type="gramStart"/>
      <w:r w:rsidRPr="004B370C">
        <w:rPr>
          <w:rFonts w:ascii="Times New Roman" w:hAnsi="Times New Roman" w:cs="Times New Roman"/>
          <w:sz w:val="24"/>
          <w:szCs w:val="24"/>
        </w:rPr>
        <w:t>Pengelolaan modal berupa aset berwujud memberikan potensi yang</w:t>
      </w:r>
      <w:r>
        <w:rPr>
          <w:rFonts w:ascii="Times New Roman" w:hAnsi="Times New Roman" w:cs="Times New Roman"/>
          <w:sz w:val="24"/>
          <w:szCs w:val="24"/>
        </w:rPr>
        <w:t xml:space="preserve"> </w:t>
      </w:r>
      <w:r w:rsidRPr="004B370C">
        <w:rPr>
          <w:rFonts w:ascii="Times New Roman" w:hAnsi="Times New Roman" w:cs="Times New Roman"/>
          <w:sz w:val="24"/>
          <w:szCs w:val="24"/>
        </w:rPr>
        <w:t>besar bagi perusahaan untuk terus bisa bertahan dan mengembangkan usahanya.</w:t>
      </w:r>
      <w:proofErr w:type="gramEnd"/>
      <w:r>
        <w:rPr>
          <w:rFonts w:ascii="Times New Roman" w:hAnsi="Times New Roman" w:cs="Times New Roman"/>
          <w:sz w:val="24"/>
          <w:szCs w:val="24"/>
        </w:rPr>
        <w:t xml:space="preserve"> </w:t>
      </w:r>
      <w:proofErr w:type="gramStart"/>
      <w:r w:rsidRPr="004B370C">
        <w:rPr>
          <w:rFonts w:ascii="Times New Roman" w:hAnsi="Times New Roman" w:cs="Times New Roman"/>
          <w:sz w:val="24"/>
          <w:szCs w:val="24"/>
        </w:rPr>
        <w:t>Dengan demikian,</w:t>
      </w:r>
      <w:r>
        <w:rPr>
          <w:rFonts w:ascii="Times New Roman" w:hAnsi="Times New Roman" w:cs="Times New Roman"/>
          <w:sz w:val="24"/>
          <w:szCs w:val="24"/>
        </w:rPr>
        <w:t xml:space="preserve"> pemanfaatan CEE men</w:t>
      </w:r>
      <w:r w:rsidRPr="004B370C">
        <w:rPr>
          <w:rFonts w:ascii="Times New Roman" w:hAnsi="Times New Roman" w:cs="Times New Roman"/>
          <w:sz w:val="24"/>
          <w:szCs w:val="24"/>
        </w:rPr>
        <w:t>jadi penting untuk dilakukan secara berkelanjutan karena dari hasil pengujian</w:t>
      </w:r>
      <w:r>
        <w:rPr>
          <w:rFonts w:ascii="Times New Roman" w:hAnsi="Times New Roman" w:cs="Times New Roman"/>
          <w:sz w:val="24"/>
          <w:szCs w:val="24"/>
        </w:rPr>
        <w:t xml:space="preserve"> </w:t>
      </w:r>
      <w:r w:rsidRPr="004B370C">
        <w:rPr>
          <w:rFonts w:ascii="Times New Roman" w:hAnsi="Times New Roman" w:cs="Times New Roman"/>
          <w:sz w:val="24"/>
          <w:szCs w:val="24"/>
        </w:rPr>
        <w:t>diketahui bahwa adanya pengaruh yang signifikan dari CEE t</w:t>
      </w:r>
      <w:r>
        <w:rPr>
          <w:rFonts w:ascii="Times New Roman" w:hAnsi="Times New Roman" w:cs="Times New Roman"/>
          <w:sz w:val="24"/>
          <w:szCs w:val="24"/>
        </w:rPr>
        <w:t>ahun sebelumnya terhadap produktivitas karyawan (EP).</w:t>
      </w:r>
      <w:proofErr w:type="gramEnd"/>
    </w:p>
    <w:p w:rsidR="006E3334" w:rsidRDefault="006E3334" w:rsidP="006E3334">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PENUTUP</w:t>
      </w:r>
    </w:p>
    <w:p w:rsidR="006E3334" w:rsidRDefault="006E3334" w:rsidP="006E3334">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Kesimpulan</w:t>
      </w:r>
    </w:p>
    <w:p w:rsidR="00A427D2" w:rsidRDefault="007D1F33" w:rsidP="00A427D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sidR="00A47CF4">
        <w:rPr>
          <w:rFonts w:ascii="Times New Roman" w:hAnsi="Times New Roman" w:cs="Times New Roman"/>
          <w:sz w:val="24"/>
          <w:szCs w:val="24"/>
        </w:rPr>
        <w:t xml:space="preserve">Dari hasil analisis data disimpulkan bahwa untuk </w:t>
      </w:r>
      <w:r w:rsidR="00A47CF4" w:rsidRPr="005622E6">
        <w:rPr>
          <w:rFonts w:ascii="Times New Roman" w:hAnsi="Times New Roman" w:cs="Times New Roman"/>
          <w:sz w:val="24"/>
          <w:szCs w:val="24"/>
        </w:rPr>
        <w:t xml:space="preserve">Hasil penelitian model 1 menunjukkan bahwa variabel </w:t>
      </w:r>
      <w:r w:rsidR="00A47CF4" w:rsidRPr="00E27D56">
        <w:rPr>
          <w:rFonts w:ascii="Times New Roman" w:hAnsi="Times New Roman" w:cs="Times New Roman"/>
          <w:i/>
          <w:sz w:val="24"/>
          <w:szCs w:val="24"/>
        </w:rPr>
        <w:t>H</w:t>
      </w:r>
      <w:r w:rsidR="00E27D56">
        <w:rPr>
          <w:rFonts w:ascii="Times New Roman" w:hAnsi="Times New Roman" w:cs="Times New Roman"/>
          <w:i/>
          <w:sz w:val="24"/>
          <w:szCs w:val="24"/>
        </w:rPr>
        <w:t xml:space="preserve">uman </w:t>
      </w:r>
      <w:r w:rsidR="00A47CF4" w:rsidRPr="00E27D56">
        <w:rPr>
          <w:rFonts w:ascii="Times New Roman" w:hAnsi="Times New Roman" w:cs="Times New Roman"/>
          <w:i/>
          <w:sz w:val="24"/>
          <w:szCs w:val="24"/>
        </w:rPr>
        <w:t>C</w:t>
      </w:r>
      <w:r w:rsidR="00E27D56">
        <w:rPr>
          <w:rFonts w:ascii="Times New Roman" w:hAnsi="Times New Roman" w:cs="Times New Roman"/>
          <w:i/>
          <w:sz w:val="24"/>
          <w:szCs w:val="24"/>
        </w:rPr>
        <w:t xml:space="preserve">apital </w:t>
      </w:r>
      <w:r w:rsidR="00A47CF4" w:rsidRPr="00E27D56">
        <w:rPr>
          <w:rFonts w:ascii="Times New Roman" w:hAnsi="Times New Roman" w:cs="Times New Roman"/>
          <w:i/>
          <w:sz w:val="24"/>
          <w:szCs w:val="24"/>
        </w:rPr>
        <w:t>E</w:t>
      </w:r>
      <w:r w:rsidR="00E27D56">
        <w:rPr>
          <w:rFonts w:ascii="Times New Roman" w:hAnsi="Times New Roman" w:cs="Times New Roman"/>
          <w:i/>
          <w:sz w:val="24"/>
          <w:szCs w:val="24"/>
        </w:rPr>
        <w:t>fficiency</w:t>
      </w:r>
      <w:r w:rsidR="00A47CF4" w:rsidRPr="005622E6">
        <w:rPr>
          <w:rFonts w:ascii="Times New Roman" w:hAnsi="Times New Roman" w:cs="Times New Roman"/>
          <w:sz w:val="24"/>
          <w:szCs w:val="24"/>
        </w:rPr>
        <w:t xml:space="preserve">, dan </w:t>
      </w:r>
      <w:r w:rsidR="00A47CF4" w:rsidRPr="00E27D56">
        <w:rPr>
          <w:rFonts w:ascii="Times New Roman" w:hAnsi="Times New Roman" w:cs="Times New Roman"/>
          <w:i/>
          <w:sz w:val="24"/>
          <w:szCs w:val="24"/>
        </w:rPr>
        <w:t>C</w:t>
      </w:r>
      <w:r w:rsidR="00E27D56">
        <w:rPr>
          <w:rFonts w:ascii="Times New Roman" w:hAnsi="Times New Roman" w:cs="Times New Roman"/>
          <w:i/>
          <w:sz w:val="24"/>
          <w:szCs w:val="24"/>
        </w:rPr>
        <w:t xml:space="preserve">apital </w:t>
      </w:r>
      <w:r w:rsidR="00A47CF4" w:rsidRPr="00E27D56">
        <w:rPr>
          <w:rFonts w:ascii="Times New Roman" w:hAnsi="Times New Roman" w:cs="Times New Roman"/>
          <w:i/>
          <w:sz w:val="24"/>
          <w:szCs w:val="24"/>
        </w:rPr>
        <w:t>E</w:t>
      </w:r>
      <w:r w:rsidR="00E27D56">
        <w:rPr>
          <w:rFonts w:ascii="Times New Roman" w:hAnsi="Times New Roman" w:cs="Times New Roman"/>
          <w:i/>
          <w:sz w:val="24"/>
          <w:szCs w:val="24"/>
        </w:rPr>
        <w:t xml:space="preserve">mployed </w:t>
      </w:r>
      <w:r w:rsidR="00A47CF4" w:rsidRPr="00E27D56">
        <w:rPr>
          <w:rFonts w:ascii="Times New Roman" w:hAnsi="Times New Roman" w:cs="Times New Roman"/>
          <w:i/>
          <w:sz w:val="24"/>
          <w:szCs w:val="24"/>
        </w:rPr>
        <w:t>E</w:t>
      </w:r>
      <w:r w:rsidR="00E27D56">
        <w:rPr>
          <w:rFonts w:ascii="Times New Roman" w:hAnsi="Times New Roman" w:cs="Times New Roman"/>
          <w:i/>
          <w:sz w:val="24"/>
          <w:szCs w:val="24"/>
        </w:rPr>
        <w:t>fficiency</w:t>
      </w:r>
      <w:r w:rsidR="00A47CF4" w:rsidRPr="005622E6">
        <w:rPr>
          <w:rFonts w:ascii="Times New Roman" w:hAnsi="Times New Roman" w:cs="Times New Roman"/>
          <w:sz w:val="24"/>
          <w:szCs w:val="24"/>
        </w:rPr>
        <w:t xml:space="preserve"> tidak berpengaruh secara signifikan terhadap </w:t>
      </w:r>
      <w:r w:rsidR="00A47CF4">
        <w:rPr>
          <w:rFonts w:ascii="Times New Roman" w:hAnsi="Times New Roman" w:cs="Times New Roman"/>
          <w:sz w:val="24"/>
          <w:szCs w:val="24"/>
        </w:rPr>
        <w:t>RG</w:t>
      </w:r>
      <w:r w:rsidR="00A47CF4" w:rsidRPr="005622E6">
        <w:rPr>
          <w:rFonts w:ascii="Times New Roman" w:hAnsi="Times New Roman" w:cs="Times New Roman"/>
          <w:sz w:val="24"/>
          <w:szCs w:val="24"/>
        </w:rPr>
        <w:t xml:space="preserve"> sedangkan variabel </w:t>
      </w:r>
      <w:r w:rsidR="00A47CF4" w:rsidRPr="00443D83">
        <w:rPr>
          <w:rFonts w:ascii="Times New Roman" w:hAnsi="Times New Roman" w:cs="Times New Roman"/>
          <w:i/>
          <w:sz w:val="24"/>
          <w:szCs w:val="24"/>
        </w:rPr>
        <w:t>S</w:t>
      </w:r>
      <w:r w:rsidR="00443D83">
        <w:rPr>
          <w:rFonts w:ascii="Times New Roman" w:hAnsi="Times New Roman" w:cs="Times New Roman"/>
          <w:i/>
          <w:sz w:val="24"/>
          <w:szCs w:val="24"/>
        </w:rPr>
        <w:t xml:space="preserve">tructural </w:t>
      </w:r>
      <w:r w:rsidR="00A47CF4" w:rsidRPr="00443D83">
        <w:rPr>
          <w:rFonts w:ascii="Times New Roman" w:hAnsi="Times New Roman" w:cs="Times New Roman"/>
          <w:i/>
          <w:sz w:val="24"/>
          <w:szCs w:val="24"/>
        </w:rPr>
        <w:t>C</w:t>
      </w:r>
      <w:r w:rsidR="00443D83">
        <w:rPr>
          <w:rFonts w:ascii="Times New Roman" w:hAnsi="Times New Roman" w:cs="Times New Roman"/>
          <w:i/>
          <w:sz w:val="24"/>
          <w:szCs w:val="24"/>
        </w:rPr>
        <w:t xml:space="preserve">apital </w:t>
      </w:r>
      <w:r w:rsidR="00A47CF4" w:rsidRPr="00443D83">
        <w:rPr>
          <w:rFonts w:ascii="Times New Roman" w:hAnsi="Times New Roman" w:cs="Times New Roman"/>
          <w:i/>
          <w:sz w:val="24"/>
          <w:szCs w:val="24"/>
        </w:rPr>
        <w:t>E</w:t>
      </w:r>
      <w:r w:rsidR="00443D83">
        <w:rPr>
          <w:rFonts w:ascii="Times New Roman" w:hAnsi="Times New Roman" w:cs="Times New Roman"/>
          <w:i/>
          <w:sz w:val="24"/>
          <w:szCs w:val="24"/>
        </w:rPr>
        <w:t>fficiency</w:t>
      </w:r>
      <w:r w:rsidR="00A47CF4" w:rsidRPr="005622E6">
        <w:rPr>
          <w:rFonts w:ascii="Times New Roman" w:hAnsi="Times New Roman" w:cs="Times New Roman"/>
          <w:sz w:val="24"/>
          <w:szCs w:val="24"/>
        </w:rPr>
        <w:t xml:space="preserve"> berpengaruh secara signifikan terhadap RG. </w:t>
      </w:r>
      <w:proofErr w:type="gramStart"/>
      <w:r w:rsidR="00A47CF4" w:rsidRPr="005622E6">
        <w:rPr>
          <w:rFonts w:ascii="Times New Roman" w:hAnsi="Times New Roman" w:cs="Times New Roman"/>
          <w:sz w:val="24"/>
          <w:szCs w:val="24"/>
        </w:rPr>
        <w:t xml:space="preserve">Dan hasil penelitian model 2 menunjukkan bahwa variabel </w:t>
      </w:r>
      <w:r w:rsidR="00A47CF4" w:rsidRPr="00252B51">
        <w:rPr>
          <w:rFonts w:ascii="Times New Roman" w:hAnsi="Times New Roman" w:cs="Times New Roman"/>
          <w:i/>
          <w:sz w:val="24"/>
          <w:szCs w:val="24"/>
        </w:rPr>
        <w:t>H</w:t>
      </w:r>
      <w:r w:rsidR="00252B51">
        <w:rPr>
          <w:rFonts w:ascii="Times New Roman" w:hAnsi="Times New Roman" w:cs="Times New Roman"/>
          <w:i/>
          <w:sz w:val="24"/>
          <w:szCs w:val="24"/>
        </w:rPr>
        <w:t xml:space="preserve">uman </w:t>
      </w:r>
      <w:r w:rsidR="00A47CF4" w:rsidRPr="00252B51">
        <w:rPr>
          <w:rFonts w:ascii="Times New Roman" w:hAnsi="Times New Roman" w:cs="Times New Roman"/>
          <w:i/>
          <w:sz w:val="24"/>
          <w:szCs w:val="24"/>
        </w:rPr>
        <w:t>C</w:t>
      </w:r>
      <w:r w:rsidR="00252B51">
        <w:rPr>
          <w:rFonts w:ascii="Times New Roman" w:hAnsi="Times New Roman" w:cs="Times New Roman"/>
          <w:i/>
          <w:sz w:val="24"/>
          <w:szCs w:val="24"/>
        </w:rPr>
        <w:t xml:space="preserve">apital </w:t>
      </w:r>
      <w:r w:rsidR="00A47CF4" w:rsidRPr="00252B51">
        <w:rPr>
          <w:rFonts w:ascii="Times New Roman" w:hAnsi="Times New Roman" w:cs="Times New Roman"/>
          <w:i/>
          <w:sz w:val="24"/>
          <w:szCs w:val="24"/>
        </w:rPr>
        <w:t>E</w:t>
      </w:r>
      <w:r w:rsidR="00252B51">
        <w:rPr>
          <w:rFonts w:ascii="Times New Roman" w:hAnsi="Times New Roman" w:cs="Times New Roman"/>
          <w:i/>
          <w:sz w:val="24"/>
          <w:szCs w:val="24"/>
        </w:rPr>
        <w:t>fficiancy</w:t>
      </w:r>
      <w:r w:rsidR="00A47CF4" w:rsidRPr="00252B51">
        <w:rPr>
          <w:rFonts w:ascii="Times New Roman" w:hAnsi="Times New Roman" w:cs="Times New Roman"/>
          <w:i/>
          <w:sz w:val="24"/>
          <w:szCs w:val="24"/>
        </w:rPr>
        <w:t>,</w:t>
      </w:r>
      <w:r w:rsidR="00252B51">
        <w:rPr>
          <w:rFonts w:ascii="Times New Roman" w:hAnsi="Times New Roman" w:cs="Times New Roman"/>
          <w:i/>
          <w:sz w:val="24"/>
          <w:szCs w:val="24"/>
        </w:rPr>
        <w:t xml:space="preserve"> </w:t>
      </w:r>
      <w:r w:rsidR="00A47CF4" w:rsidRPr="00252B51">
        <w:rPr>
          <w:rFonts w:ascii="Times New Roman" w:hAnsi="Times New Roman" w:cs="Times New Roman"/>
          <w:i/>
          <w:sz w:val="24"/>
          <w:szCs w:val="24"/>
        </w:rPr>
        <w:t>S</w:t>
      </w:r>
      <w:r w:rsidR="00252B51">
        <w:rPr>
          <w:rFonts w:ascii="Times New Roman" w:hAnsi="Times New Roman" w:cs="Times New Roman"/>
          <w:i/>
          <w:sz w:val="24"/>
          <w:szCs w:val="24"/>
        </w:rPr>
        <w:t xml:space="preserve">tructural </w:t>
      </w:r>
      <w:r w:rsidR="00A47CF4" w:rsidRPr="00252B51">
        <w:rPr>
          <w:rFonts w:ascii="Times New Roman" w:hAnsi="Times New Roman" w:cs="Times New Roman"/>
          <w:i/>
          <w:sz w:val="24"/>
          <w:szCs w:val="24"/>
        </w:rPr>
        <w:t>C</w:t>
      </w:r>
      <w:r w:rsidR="00252B51">
        <w:rPr>
          <w:rFonts w:ascii="Times New Roman" w:hAnsi="Times New Roman" w:cs="Times New Roman"/>
          <w:i/>
          <w:sz w:val="24"/>
          <w:szCs w:val="24"/>
        </w:rPr>
        <w:t xml:space="preserve">apital </w:t>
      </w:r>
      <w:r w:rsidR="00A47CF4" w:rsidRPr="00252B51">
        <w:rPr>
          <w:rFonts w:ascii="Times New Roman" w:hAnsi="Times New Roman" w:cs="Times New Roman"/>
          <w:i/>
          <w:sz w:val="24"/>
          <w:szCs w:val="24"/>
        </w:rPr>
        <w:t>E</w:t>
      </w:r>
      <w:r w:rsidR="00252B51">
        <w:rPr>
          <w:rFonts w:ascii="Times New Roman" w:hAnsi="Times New Roman" w:cs="Times New Roman"/>
          <w:i/>
          <w:sz w:val="24"/>
          <w:szCs w:val="24"/>
        </w:rPr>
        <w:t>fficiency</w:t>
      </w:r>
      <w:r w:rsidR="00A47CF4" w:rsidRPr="005622E6">
        <w:rPr>
          <w:rFonts w:ascii="Times New Roman" w:hAnsi="Times New Roman" w:cs="Times New Roman"/>
          <w:sz w:val="24"/>
          <w:szCs w:val="24"/>
        </w:rPr>
        <w:t xml:space="preserve">, dan </w:t>
      </w:r>
      <w:r w:rsidR="00A47CF4" w:rsidRPr="00252B51">
        <w:rPr>
          <w:rFonts w:ascii="Times New Roman" w:hAnsi="Times New Roman" w:cs="Times New Roman"/>
          <w:i/>
          <w:sz w:val="24"/>
          <w:szCs w:val="24"/>
        </w:rPr>
        <w:t>C</w:t>
      </w:r>
      <w:r w:rsidR="00252B51">
        <w:rPr>
          <w:rFonts w:ascii="Times New Roman" w:hAnsi="Times New Roman" w:cs="Times New Roman"/>
          <w:i/>
          <w:sz w:val="24"/>
          <w:szCs w:val="24"/>
        </w:rPr>
        <w:t xml:space="preserve">apital </w:t>
      </w:r>
      <w:r w:rsidR="00A47CF4" w:rsidRPr="00252B51">
        <w:rPr>
          <w:rFonts w:ascii="Times New Roman" w:hAnsi="Times New Roman" w:cs="Times New Roman"/>
          <w:i/>
          <w:sz w:val="24"/>
          <w:szCs w:val="24"/>
        </w:rPr>
        <w:t>E</w:t>
      </w:r>
      <w:r w:rsidR="00252B51">
        <w:rPr>
          <w:rFonts w:ascii="Times New Roman" w:hAnsi="Times New Roman" w:cs="Times New Roman"/>
          <w:i/>
          <w:sz w:val="24"/>
          <w:szCs w:val="24"/>
        </w:rPr>
        <w:t xml:space="preserve">mployed </w:t>
      </w:r>
      <w:r w:rsidR="00A47CF4" w:rsidRPr="00252B51">
        <w:rPr>
          <w:rFonts w:ascii="Times New Roman" w:hAnsi="Times New Roman" w:cs="Times New Roman"/>
          <w:i/>
          <w:sz w:val="24"/>
          <w:szCs w:val="24"/>
        </w:rPr>
        <w:t>E</w:t>
      </w:r>
      <w:r w:rsidR="00252B51">
        <w:rPr>
          <w:rFonts w:ascii="Times New Roman" w:hAnsi="Times New Roman" w:cs="Times New Roman"/>
          <w:i/>
          <w:sz w:val="24"/>
          <w:szCs w:val="24"/>
        </w:rPr>
        <w:t>fficiency</w:t>
      </w:r>
      <w:r w:rsidR="00A47CF4" w:rsidRPr="00252B51">
        <w:rPr>
          <w:rFonts w:ascii="Times New Roman" w:hAnsi="Times New Roman" w:cs="Times New Roman"/>
          <w:i/>
          <w:sz w:val="24"/>
          <w:szCs w:val="24"/>
        </w:rPr>
        <w:t xml:space="preserve"> </w:t>
      </w:r>
      <w:r w:rsidR="00A47CF4" w:rsidRPr="005622E6">
        <w:rPr>
          <w:rFonts w:ascii="Times New Roman" w:hAnsi="Times New Roman" w:cs="Times New Roman"/>
          <w:sz w:val="24"/>
          <w:szCs w:val="24"/>
        </w:rPr>
        <w:t>berpengaruh secara signifikan t</w:t>
      </w:r>
      <w:r w:rsidR="00A47CF4">
        <w:rPr>
          <w:rFonts w:ascii="Times New Roman" w:hAnsi="Times New Roman" w:cs="Times New Roman"/>
          <w:sz w:val="24"/>
          <w:szCs w:val="24"/>
        </w:rPr>
        <w:t>erhadap EP</w:t>
      </w:r>
      <w:r w:rsidR="00A47CF4" w:rsidRPr="005622E6">
        <w:rPr>
          <w:rFonts w:ascii="Times New Roman" w:hAnsi="Times New Roman" w:cs="Times New Roman"/>
          <w:sz w:val="24"/>
          <w:szCs w:val="24"/>
        </w:rPr>
        <w:t>.</w:t>
      </w:r>
      <w:proofErr w:type="gramEnd"/>
    </w:p>
    <w:p w:rsidR="00A427D2" w:rsidRDefault="00A427D2" w:rsidP="00A427D2">
      <w:pPr>
        <w:autoSpaceDE w:val="0"/>
        <w:autoSpaceDN w:val="0"/>
        <w:adjustRightInd w:val="0"/>
        <w:spacing w:line="360" w:lineRule="auto"/>
        <w:jc w:val="both"/>
        <w:rPr>
          <w:rFonts w:ascii="Times New Roman" w:hAnsi="Times New Roman" w:cs="Times New Roman"/>
          <w:sz w:val="24"/>
          <w:szCs w:val="24"/>
        </w:rPr>
      </w:pPr>
    </w:p>
    <w:p w:rsidR="00A427D2" w:rsidRDefault="00A427D2" w:rsidP="00A427D2">
      <w:pPr>
        <w:autoSpaceDE w:val="0"/>
        <w:autoSpaceDN w:val="0"/>
        <w:adjustRightInd w:val="0"/>
        <w:spacing w:line="360" w:lineRule="auto"/>
        <w:jc w:val="both"/>
        <w:rPr>
          <w:rFonts w:ascii="Times New Roman" w:hAnsi="Times New Roman" w:cs="Times New Roman"/>
          <w:sz w:val="24"/>
          <w:szCs w:val="24"/>
        </w:rPr>
      </w:pPr>
    </w:p>
    <w:p w:rsidR="00A427D2" w:rsidRDefault="00A427D2" w:rsidP="00A427D2">
      <w:pPr>
        <w:autoSpaceDE w:val="0"/>
        <w:autoSpaceDN w:val="0"/>
        <w:adjustRightInd w:val="0"/>
        <w:spacing w:line="360" w:lineRule="auto"/>
        <w:jc w:val="both"/>
        <w:rPr>
          <w:rFonts w:ascii="Times New Roman" w:hAnsi="Times New Roman" w:cs="Times New Roman"/>
          <w:sz w:val="24"/>
          <w:szCs w:val="24"/>
        </w:rPr>
      </w:pPr>
    </w:p>
    <w:p w:rsidR="00A427D2" w:rsidRDefault="00A427D2" w:rsidP="00A427D2">
      <w:pPr>
        <w:autoSpaceDE w:val="0"/>
        <w:autoSpaceDN w:val="0"/>
        <w:adjustRightInd w:val="0"/>
        <w:spacing w:line="360" w:lineRule="auto"/>
        <w:jc w:val="both"/>
        <w:rPr>
          <w:rFonts w:ascii="Times New Roman" w:hAnsi="Times New Roman" w:cs="Times New Roman"/>
          <w:sz w:val="24"/>
          <w:szCs w:val="24"/>
        </w:rPr>
      </w:pPr>
    </w:p>
    <w:p w:rsidR="006E3334" w:rsidRPr="00A427D2" w:rsidRDefault="006E3334" w:rsidP="00A427D2">
      <w:pPr>
        <w:autoSpaceDE w:val="0"/>
        <w:autoSpaceDN w:val="0"/>
        <w:adjustRightInd w:val="0"/>
        <w:spacing w:line="360" w:lineRule="auto"/>
        <w:jc w:val="both"/>
        <w:rPr>
          <w:rFonts w:ascii="Times New Roman" w:hAnsi="Times New Roman" w:cs="Times New Roman"/>
          <w:sz w:val="24"/>
          <w:szCs w:val="24"/>
        </w:rPr>
      </w:pPr>
      <w:r w:rsidRPr="00F95304">
        <w:rPr>
          <w:rFonts w:ascii="Times New Roman" w:hAnsi="Times New Roman" w:cs="Times New Roman"/>
          <w:b/>
          <w:sz w:val="24"/>
          <w:szCs w:val="24"/>
        </w:rPr>
        <w:lastRenderedPageBreak/>
        <w:t>DAFTAR PUSTAKA</w:t>
      </w:r>
    </w:p>
    <w:p w:rsidR="00155914" w:rsidRDefault="00155914" w:rsidP="00155914">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Ciptaningsih, Tri. 2013. Uji Pengaruh Modal Intelektual Terhadap Kinerja Keuangan BUMN Yang Go-Public di Indonesia. </w:t>
      </w:r>
      <w:proofErr w:type="gramStart"/>
      <w:r>
        <w:rPr>
          <w:rFonts w:ascii="Times New Roman" w:hAnsi="Times New Roman" w:cs="Times New Roman"/>
          <w:sz w:val="24"/>
          <w:szCs w:val="24"/>
        </w:rPr>
        <w:t>Jurnal Vol. 12 No. 3.</w:t>
      </w:r>
      <w:proofErr w:type="gramEnd"/>
      <w:r>
        <w:rPr>
          <w:rFonts w:ascii="Times New Roman" w:hAnsi="Times New Roman" w:cs="Times New Roman"/>
          <w:sz w:val="24"/>
          <w:szCs w:val="24"/>
        </w:rPr>
        <w:t xml:space="preserve"> STIE YKPN. </w:t>
      </w:r>
      <w:proofErr w:type="gramStart"/>
      <w:r>
        <w:rPr>
          <w:rFonts w:ascii="Times New Roman" w:hAnsi="Times New Roman" w:cs="Times New Roman"/>
          <w:sz w:val="24"/>
          <w:szCs w:val="24"/>
        </w:rPr>
        <w:t>Yogyakarta.</w:t>
      </w:r>
      <w:proofErr w:type="gramEnd"/>
    </w:p>
    <w:p w:rsidR="00155914" w:rsidRDefault="00155914" w:rsidP="00155914">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Dewi, Citra Puspita. </w:t>
      </w:r>
      <w:proofErr w:type="gramStart"/>
      <w:r>
        <w:rPr>
          <w:rFonts w:ascii="Times New Roman" w:hAnsi="Times New Roman" w:cs="Times New Roman"/>
          <w:sz w:val="24"/>
          <w:szCs w:val="24"/>
        </w:rPr>
        <w:t xml:space="preserve">2011. </w:t>
      </w:r>
      <w:r w:rsidRPr="00CA22F8">
        <w:rPr>
          <w:rFonts w:ascii="Times New Roman" w:hAnsi="Times New Roman" w:cs="Times New Roman"/>
          <w:sz w:val="24"/>
          <w:szCs w:val="24"/>
        </w:rPr>
        <w:t xml:space="preserve">Pengaruh </w:t>
      </w:r>
      <w:r w:rsidRPr="00CA22F8">
        <w:rPr>
          <w:rFonts w:ascii="Times New Roman" w:hAnsi="Times New Roman" w:cs="Times New Roman"/>
          <w:i/>
          <w:sz w:val="24"/>
          <w:szCs w:val="24"/>
        </w:rPr>
        <w:t>Intellectual Capital</w:t>
      </w:r>
      <w:r w:rsidRPr="00CA22F8">
        <w:rPr>
          <w:rFonts w:ascii="Times New Roman" w:hAnsi="Times New Roman" w:cs="Times New Roman"/>
          <w:sz w:val="24"/>
          <w:szCs w:val="24"/>
        </w:rPr>
        <w:t xml:space="preserve"> Terhadap Kinerja Keuangan Pada Perusahaan Manufaktur yang Terrdaftar Di BEI Tahun 2007-2009</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Skripsi.</w:t>
      </w:r>
      <w:proofErr w:type="gramEnd"/>
      <w:r>
        <w:rPr>
          <w:rFonts w:ascii="Times New Roman" w:hAnsi="Times New Roman" w:cs="Times New Roman"/>
          <w:sz w:val="24"/>
          <w:szCs w:val="24"/>
        </w:rPr>
        <w:t xml:space="preserve"> Universitas Diponegoro. Semarang.</w:t>
      </w:r>
    </w:p>
    <w:p w:rsidR="00155914" w:rsidRDefault="00155914" w:rsidP="00155914">
      <w:pPr>
        <w:spacing w:line="240" w:lineRule="auto"/>
        <w:ind w:left="709" w:hanging="709"/>
        <w:jc w:val="both"/>
        <w:rPr>
          <w:rFonts w:ascii="Times New Roman" w:hAnsi="Times New Roman" w:cs="Times New Roman"/>
          <w:sz w:val="24"/>
          <w:szCs w:val="24"/>
        </w:rPr>
      </w:pPr>
      <w:r w:rsidRPr="000114DA">
        <w:rPr>
          <w:rFonts w:ascii="Times New Roman" w:hAnsi="Times New Roman" w:cs="Times New Roman"/>
          <w:i/>
          <w:sz w:val="24"/>
          <w:szCs w:val="24"/>
        </w:rPr>
        <w:t>Hitt, Michael A., Ireland R. Duane., &amp; Hoskisson, Robert E</w:t>
      </w:r>
      <w:r>
        <w:rPr>
          <w:rFonts w:ascii="Times New Roman" w:hAnsi="Times New Roman" w:cs="Times New Roman"/>
          <w:sz w:val="24"/>
          <w:szCs w:val="24"/>
        </w:rPr>
        <w:t xml:space="preserve">. 2001. </w:t>
      </w:r>
      <w:r w:rsidRPr="000114DA">
        <w:rPr>
          <w:rFonts w:ascii="Times New Roman" w:hAnsi="Times New Roman" w:cs="Times New Roman"/>
          <w:i/>
          <w:sz w:val="24"/>
          <w:szCs w:val="24"/>
        </w:rPr>
        <w:t xml:space="preserve">Manajemen </w:t>
      </w:r>
      <w:proofErr w:type="gramStart"/>
      <w:r w:rsidRPr="000114DA">
        <w:rPr>
          <w:rFonts w:ascii="Times New Roman" w:hAnsi="Times New Roman" w:cs="Times New Roman"/>
          <w:i/>
          <w:sz w:val="24"/>
          <w:szCs w:val="24"/>
        </w:rPr>
        <w:t>Strategis ;</w:t>
      </w:r>
      <w:proofErr w:type="gramEnd"/>
      <w:r w:rsidRPr="000114DA">
        <w:rPr>
          <w:rFonts w:ascii="Times New Roman" w:hAnsi="Times New Roman" w:cs="Times New Roman"/>
          <w:i/>
          <w:sz w:val="24"/>
          <w:szCs w:val="24"/>
        </w:rPr>
        <w:t xml:space="preserve"> Daya saing &amp; globalisasi</w:t>
      </w:r>
      <w:r>
        <w:rPr>
          <w:rFonts w:ascii="Times New Roman" w:hAnsi="Times New Roman" w:cs="Times New Roman"/>
          <w:sz w:val="24"/>
          <w:szCs w:val="24"/>
        </w:rPr>
        <w:t>. Salemba Empat. Jakarta.</w:t>
      </w:r>
    </w:p>
    <w:p w:rsidR="00155914" w:rsidRDefault="00155914" w:rsidP="00155914">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Ghozali, Imam. </w:t>
      </w:r>
      <w:proofErr w:type="gramStart"/>
      <w:r>
        <w:rPr>
          <w:rFonts w:ascii="Times New Roman" w:hAnsi="Times New Roman" w:cs="Times New Roman"/>
          <w:sz w:val="24"/>
          <w:szCs w:val="24"/>
        </w:rPr>
        <w:t xml:space="preserve">2011. </w:t>
      </w:r>
      <w:r w:rsidRPr="00FE5C7E">
        <w:rPr>
          <w:rFonts w:ascii="Times New Roman" w:hAnsi="Times New Roman" w:cs="Times New Roman"/>
          <w:i/>
          <w:sz w:val="24"/>
          <w:szCs w:val="24"/>
        </w:rPr>
        <w:t>Aplikasi Analisis Multivariate dengan Program IBM SPSS 19</w:t>
      </w:r>
      <w:r>
        <w:rPr>
          <w:rFonts w:ascii="Times New Roman" w:hAnsi="Times New Roman" w:cs="Times New Roman"/>
          <w:sz w:val="24"/>
          <w:szCs w:val="24"/>
        </w:rPr>
        <w:t>.</w:t>
      </w:r>
      <w:proofErr w:type="gramEnd"/>
      <w:r>
        <w:rPr>
          <w:rFonts w:ascii="Times New Roman" w:hAnsi="Times New Roman" w:cs="Times New Roman"/>
          <w:sz w:val="24"/>
          <w:szCs w:val="24"/>
        </w:rPr>
        <w:t xml:space="preserve"> Universitas Diponegoro. Semarang.</w:t>
      </w:r>
    </w:p>
    <w:p w:rsidR="00155914" w:rsidRDefault="00155914" w:rsidP="00155914">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http//fokus.kontan.co.id.2014. </w:t>
      </w:r>
      <w:proofErr w:type="gramStart"/>
      <w:r>
        <w:rPr>
          <w:rFonts w:ascii="Times New Roman" w:hAnsi="Times New Roman" w:cs="Times New Roman"/>
          <w:sz w:val="24"/>
          <w:szCs w:val="24"/>
        </w:rPr>
        <w:t>Pertumbuhan Terburuk Selama Lima Tahun Terakhir.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News.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( 24</w:t>
      </w:r>
      <w:proofErr w:type="gramEnd"/>
      <w:r>
        <w:rPr>
          <w:rFonts w:ascii="Times New Roman" w:hAnsi="Times New Roman" w:cs="Times New Roman"/>
          <w:sz w:val="24"/>
          <w:szCs w:val="24"/>
        </w:rPr>
        <w:t xml:space="preserve"> maret 2014 ).</w:t>
      </w:r>
    </w:p>
    <w:p w:rsidR="006A3E60" w:rsidRDefault="006A3E60" w:rsidP="006A3E60">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Mardani, Ronny Malavia. </w:t>
      </w:r>
      <w:proofErr w:type="gramStart"/>
      <w:r>
        <w:rPr>
          <w:rFonts w:ascii="Times New Roman" w:hAnsi="Times New Roman" w:cs="Times New Roman"/>
          <w:sz w:val="24"/>
          <w:szCs w:val="24"/>
        </w:rPr>
        <w:t xml:space="preserve">2011. </w:t>
      </w:r>
      <w:r w:rsidRPr="00CA22F8">
        <w:rPr>
          <w:rFonts w:ascii="Times New Roman" w:hAnsi="Times New Roman" w:cs="Times New Roman"/>
          <w:sz w:val="24"/>
          <w:szCs w:val="24"/>
        </w:rPr>
        <w:t xml:space="preserve">Pengaruh </w:t>
      </w:r>
      <w:r w:rsidRPr="00CA22F8">
        <w:rPr>
          <w:rFonts w:ascii="Times New Roman" w:hAnsi="Times New Roman" w:cs="Times New Roman"/>
          <w:i/>
          <w:sz w:val="24"/>
          <w:szCs w:val="24"/>
        </w:rPr>
        <w:t>Intellectual Capital</w:t>
      </w:r>
      <w:r w:rsidRPr="00CA22F8">
        <w:rPr>
          <w:rFonts w:ascii="Times New Roman" w:hAnsi="Times New Roman" w:cs="Times New Roman"/>
          <w:sz w:val="24"/>
          <w:szCs w:val="24"/>
        </w:rPr>
        <w:t xml:space="preserve"> Terhadap Kinerja Keuangan Perusahaan pada Perusahaan Manufaktur yang Terdaftar Di BEI</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Jurnal.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Universitas Islam Malang.</w:t>
      </w:r>
      <w:proofErr w:type="gramEnd"/>
    </w:p>
    <w:p w:rsidR="00155914" w:rsidRDefault="00155914" w:rsidP="00155914">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Pramelasari, Yosi Metta. </w:t>
      </w:r>
      <w:proofErr w:type="gramStart"/>
      <w:r>
        <w:rPr>
          <w:rFonts w:ascii="Times New Roman" w:hAnsi="Times New Roman" w:cs="Times New Roman"/>
          <w:sz w:val="24"/>
          <w:szCs w:val="24"/>
        </w:rPr>
        <w:t xml:space="preserve">2010. </w:t>
      </w:r>
      <w:r w:rsidRPr="00CA22F8">
        <w:rPr>
          <w:rFonts w:ascii="Times New Roman" w:hAnsi="Times New Roman" w:cs="Times New Roman"/>
          <w:sz w:val="24"/>
          <w:szCs w:val="24"/>
        </w:rPr>
        <w:t xml:space="preserve">Pengaruh </w:t>
      </w:r>
      <w:r w:rsidRPr="00CA22F8">
        <w:rPr>
          <w:rFonts w:ascii="Times New Roman" w:hAnsi="Times New Roman" w:cs="Times New Roman"/>
          <w:i/>
          <w:sz w:val="24"/>
          <w:szCs w:val="24"/>
        </w:rPr>
        <w:t>Intellectual Capital</w:t>
      </w:r>
      <w:r w:rsidRPr="00CA22F8">
        <w:rPr>
          <w:rFonts w:ascii="Times New Roman" w:hAnsi="Times New Roman" w:cs="Times New Roman"/>
          <w:sz w:val="24"/>
          <w:szCs w:val="24"/>
        </w:rPr>
        <w:t xml:space="preserve"> Terhadap Nilai Pasar dan Kinerja Keuangan Perusahaan</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Skripsi.</w:t>
      </w:r>
      <w:proofErr w:type="gramEnd"/>
      <w:r>
        <w:rPr>
          <w:rFonts w:ascii="Times New Roman" w:hAnsi="Times New Roman" w:cs="Times New Roman"/>
          <w:sz w:val="24"/>
          <w:szCs w:val="24"/>
        </w:rPr>
        <w:t xml:space="preserve"> Universitas Diponegoro. Semarang. </w:t>
      </w:r>
    </w:p>
    <w:p w:rsidR="00155914" w:rsidRDefault="00155914" w:rsidP="00155914">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Pramudita, Gema. 2012. Pengaruh Intellectual Capital Terhadap Nilai Pasar dan Kinerja Keuangan Perusahaan Perbankan yang Terdaftar Di BEI tahun 2008-2010. </w:t>
      </w:r>
      <w:proofErr w:type="gramStart"/>
      <w:r>
        <w:rPr>
          <w:rFonts w:ascii="Times New Roman" w:hAnsi="Times New Roman" w:cs="Times New Roman"/>
          <w:sz w:val="24"/>
          <w:szCs w:val="24"/>
        </w:rPr>
        <w:t>Skripsi.</w:t>
      </w:r>
      <w:proofErr w:type="gramEnd"/>
      <w:r>
        <w:rPr>
          <w:rFonts w:ascii="Times New Roman" w:hAnsi="Times New Roman" w:cs="Times New Roman"/>
          <w:sz w:val="24"/>
          <w:szCs w:val="24"/>
        </w:rPr>
        <w:t xml:space="preserve"> Universitas Diponegoro. Semarang.</w:t>
      </w:r>
    </w:p>
    <w:p w:rsidR="00155914" w:rsidRDefault="00155914" w:rsidP="00155914">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 xml:space="preserve">Prihadi, Toto. 2013. </w:t>
      </w:r>
      <w:r w:rsidRPr="00996EBD">
        <w:rPr>
          <w:rFonts w:ascii="Times New Roman" w:hAnsi="Times New Roman" w:cs="Times New Roman"/>
          <w:i/>
          <w:sz w:val="24"/>
          <w:szCs w:val="24"/>
        </w:rPr>
        <w:t>Capital Budgeting</w:t>
      </w:r>
      <w:r w:rsidRPr="00996EBD">
        <w:rPr>
          <w:rFonts w:ascii="Times New Roman" w:hAnsi="Times New Roman" w:cs="Times New Roman"/>
          <w:sz w:val="24"/>
          <w:szCs w:val="24"/>
        </w:rPr>
        <w:t xml:space="preserve"> dan </w:t>
      </w:r>
      <w:r w:rsidRPr="00996EBD">
        <w:rPr>
          <w:rFonts w:ascii="Times New Roman" w:hAnsi="Times New Roman" w:cs="Times New Roman"/>
          <w:i/>
          <w:sz w:val="24"/>
          <w:szCs w:val="24"/>
        </w:rPr>
        <w:t>Fixed Asset Management</w:t>
      </w:r>
      <w:r>
        <w:rPr>
          <w:rFonts w:ascii="Times New Roman" w:hAnsi="Times New Roman" w:cs="Times New Roman"/>
          <w:sz w:val="24"/>
          <w:szCs w:val="24"/>
        </w:rPr>
        <w:t xml:space="preserve">. </w:t>
      </w:r>
      <w:proofErr w:type="gramStart"/>
      <w:r>
        <w:rPr>
          <w:rFonts w:ascii="Times New Roman" w:hAnsi="Times New Roman" w:cs="Times New Roman"/>
          <w:sz w:val="24"/>
          <w:szCs w:val="24"/>
        </w:rPr>
        <w:t>PPM.</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Jakarta Pusat.</w:t>
      </w:r>
      <w:proofErr w:type="gramEnd"/>
    </w:p>
    <w:p w:rsidR="00155914" w:rsidRPr="008A6653" w:rsidRDefault="00155914" w:rsidP="00155914">
      <w:pPr>
        <w:spacing w:line="240" w:lineRule="auto"/>
        <w:ind w:left="709" w:hanging="709"/>
        <w:jc w:val="both"/>
        <w:rPr>
          <w:rFonts w:ascii="Times New Roman" w:hAnsi="Times New Roman" w:cs="Times New Roman"/>
          <w:bCs/>
          <w:i/>
          <w:iCs/>
          <w:sz w:val="24"/>
          <w:szCs w:val="24"/>
        </w:rPr>
      </w:pPr>
      <w:r w:rsidRPr="00C567FB">
        <w:rPr>
          <w:rFonts w:ascii="Times New Roman" w:hAnsi="Times New Roman" w:cs="Times New Roman"/>
          <w:sz w:val="24"/>
          <w:szCs w:val="24"/>
          <w:lang w:val="id-ID"/>
        </w:rPr>
        <w:t xml:space="preserve">Pulic, A. </w:t>
      </w:r>
      <w:r w:rsidRPr="00C567FB">
        <w:rPr>
          <w:rFonts w:ascii="Times New Roman" w:hAnsi="Times New Roman" w:cs="Times New Roman"/>
          <w:sz w:val="24"/>
          <w:szCs w:val="24"/>
        </w:rPr>
        <w:t>(</w:t>
      </w:r>
      <w:r w:rsidRPr="00C567FB">
        <w:rPr>
          <w:rFonts w:ascii="Times New Roman" w:hAnsi="Times New Roman" w:cs="Times New Roman"/>
          <w:sz w:val="24"/>
          <w:szCs w:val="24"/>
          <w:lang w:val="id-ID"/>
        </w:rPr>
        <w:t>1998</w:t>
      </w:r>
      <w:r w:rsidRPr="00C567FB">
        <w:rPr>
          <w:rFonts w:ascii="Times New Roman" w:hAnsi="Times New Roman" w:cs="Times New Roman"/>
          <w:sz w:val="24"/>
          <w:szCs w:val="24"/>
        </w:rPr>
        <w:t>)</w:t>
      </w:r>
      <w:r w:rsidRPr="00C567FB">
        <w:rPr>
          <w:rFonts w:ascii="Times New Roman" w:hAnsi="Times New Roman" w:cs="Times New Roman"/>
          <w:sz w:val="24"/>
          <w:szCs w:val="24"/>
          <w:lang w:val="id-ID"/>
        </w:rPr>
        <w:t xml:space="preserve">. </w:t>
      </w:r>
      <w:r w:rsidRPr="00C567FB">
        <w:rPr>
          <w:rFonts w:ascii="Times New Roman" w:hAnsi="Times New Roman" w:cs="Times New Roman"/>
          <w:i/>
          <w:sz w:val="24"/>
          <w:szCs w:val="24"/>
          <w:lang w:val="id-ID"/>
        </w:rPr>
        <w:t>Measuring the performance of intellectual potential in knowledge economy</w:t>
      </w:r>
      <w:r w:rsidRPr="00C567FB">
        <w:rPr>
          <w:rFonts w:ascii="Times New Roman" w:hAnsi="Times New Roman" w:cs="Times New Roman"/>
          <w:sz w:val="24"/>
          <w:szCs w:val="24"/>
          <w:lang w:val="id-ID"/>
        </w:rPr>
        <w:t>.</w:t>
      </w:r>
      <w:r w:rsidRPr="00C567FB">
        <w:rPr>
          <w:rFonts w:ascii="Times New Roman" w:hAnsi="Times New Roman" w:cs="Times New Roman"/>
          <w:sz w:val="24"/>
          <w:szCs w:val="24"/>
        </w:rPr>
        <w:t xml:space="preserve"> </w:t>
      </w:r>
      <w:r w:rsidRPr="008A6653">
        <w:rPr>
          <w:rFonts w:ascii="Times New Roman" w:hAnsi="Times New Roman" w:cs="Times New Roman"/>
          <w:bCs/>
          <w:i/>
          <w:iCs/>
          <w:sz w:val="24"/>
          <w:szCs w:val="24"/>
          <w:lang w:val="id-ID"/>
        </w:rPr>
        <w:t>Paper presented at the 2nd McMaster Word Congress on Measuring and Managing</w:t>
      </w:r>
      <w:r w:rsidRPr="008A6653">
        <w:rPr>
          <w:rFonts w:ascii="Times New Roman" w:hAnsi="Times New Roman" w:cs="Times New Roman"/>
          <w:bCs/>
          <w:i/>
          <w:iCs/>
          <w:sz w:val="24"/>
          <w:szCs w:val="24"/>
        </w:rPr>
        <w:t xml:space="preserve"> </w:t>
      </w:r>
      <w:r w:rsidRPr="008A6653">
        <w:rPr>
          <w:rFonts w:ascii="Times New Roman" w:hAnsi="Times New Roman" w:cs="Times New Roman"/>
          <w:bCs/>
          <w:i/>
          <w:iCs/>
          <w:sz w:val="24"/>
          <w:szCs w:val="24"/>
          <w:lang w:val="id-ID"/>
        </w:rPr>
        <w:t>Intellectual Capital by the Austrian Team for Intellectual Potential.</w:t>
      </w:r>
      <w:r w:rsidRPr="008A6653">
        <w:rPr>
          <w:rFonts w:ascii="Times New Roman" w:hAnsi="Times New Roman" w:cs="Times New Roman"/>
          <w:bCs/>
          <w:i/>
          <w:iCs/>
          <w:sz w:val="24"/>
          <w:szCs w:val="24"/>
        </w:rPr>
        <w:t xml:space="preserve"> Wina</w:t>
      </w:r>
    </w:p>
    <w:p w:rsidR="00155914" w:rsidRPr="00BE7C57" w:rsidRDefault="00155914" w:rsidP="00155914">
      <w:pPr>
        <w:spacing w:line="240" w:lineRule="auto"/>
        <w:ind w:left="709"/>
        <w:jc w:val="both"/>
        <w:rPr>
          <w:rFonts w:ascii="Times New Roman" w:hAnsi="Times New Roman" w:cs="Times New Roman"/>
          <w:bCs/>
          <w:iCs/>
          <w:sz w:val="24"/>
          <w:szCs w:val="24"/>
        </w:rPr>
      </w:pPr>
      <w:proofErr w:type="gramStart"/>
      <w:r>
        <w:rPr>
          <w:rFonts w:ascii="Times New Roman" w:hAnsi="Times New Roman" w:cs="Times New Roman"/>
          <w:bCs/>
          <w:iCs/>
          <w:sz w:val="24"/>
          <w:szCs w:val="24"/>
        </w:rPr>
        <w:t xml:space="preserve">(2000). </w:t>
      </w:r>
      <w:r w:rsidRPr="00F50114">
        <w:rPr>
          <w:rFonts w:ascii="Times New Roman" w:hAnsi="Times New Roman" w:cs="Times New Roman"/>
          <w:bCs/>
          <w:sz w:val="24"/>
          <w:szCs w:val="24"/>
        </w:rPr>
        <w:t>VAIC™ – an accounting tool for IC management.</w:t>
      </w:r>
      <w:proofErr w:type="gramEnd"/>
      <w:r w:rsidRPr="00F50114">
        <w:rPr>
          <w:rFonts w:ascii="Times New Roman" w:hAnsi="Times New Roman" w:cs="Times New Roman"/>
          <w:bCs/>
          <w:sz w:val="24"/>
          <w:szCs w:val="24"/>
        </w:rPr>
        <w:t xml:space="preserve"> </w:t>
      </w:r>
      <w:proofErr w:type="gramStart"/>
      <w:r w:rsidRPr="00F50114">
        <w:rPr>
          <w:rFonts w:ascii="Times New Roman" w:hAnsi="Times New Roman" w:cs="Times New Roman"/>
          <w:i/>
          <w:iCs/>
          <w:sz w:val="24"/>
          <w:szCs w:val="24"/>
        </w:rPr>
        <w:t xml:space="preserve">Int. J. </w:t>
      </w:r>
      <w:r>
        <w:rPr>
          <w:rFonts w:ascii="Times New Roman" w:hAnsi="Times New Roman" w:cs="Times New Roman"/>
          <w:i/>
          <w:iCs/>
          <w:sz w:val="24"/>
          <w:szCs w:val="24"/>
        </w:rPr>
        <w:t>Technology Management.</w:t>
      </w:r>
      <w:proofErr w:type="gramEnd"/>
      <w:r>
        <w:rPr>
          <w:rFonts w:ascii="Times New Roman" w:hAnsi="Times New Roman" w:cs="Times New Roman"/>
          <w:i/>
          <w:iCs/>
          <w:sz w:val="24"/>
          <w:szCs w:val="24"/>
        </w:rPr>
        <w:t xml:space="preserve"> </w:t>
      </w:r>
      <w:r w:rsidRPr="00F50114">
        <w:rPr>
          <w:rFonts w:ascii="Times New Roman" w:hAnsi="Times New Roman" w:cs="Times New Roman"/>
          <w:i/>
          <w:iCs/>
          <w:sz w:val="24"/>
          <w:szCs w:val="24"/>
        </w:rPr>
        <w:t xml:space="preserve"> </w:t>
      </w:r>
      <w:proofErr w:type="gramStart"/>
      <w:r w:rsidRPr="00F50114">
        <w:rPr>
          <w:rFonts w:ascii="Times New Roman" w:hAnsi="Times New Roman" w:cs="Times New Roman"/>
          <w:iCs/>
          <w:sz w:val="24"/>
          <w:szCs w:val="24"/>
        </w:rPr>
        <w:t>Vol. 20.</w:t>
      </w:r>
      <w:proofErr w:type="gramEnd"/>
      <w:r w:rsidRPr="00F50114">
        <w:rPr>
          <w:rFonts w:ascii="Times New Roman" w:hAnsi="Times New Roman" w:cs="Times New Roman"/>
          <w:iCs/>
          <w:sz w:val="24"/>
          <w:szCs w:val="24"/>
        </w:rPr>
        <w:t xml:space="preserve"> </w:t>
      </w:r>
      <w:proofErr w:type="gramStart"/>
      <w:r w:rsidRPr="00F50114">
        <w:rPr>
          <w:rFonts w:ascii="Times New Roman" w:hAnsi="Times New Roman" w:cs="Times New Roman"/>
          <w:iCs/>
          <w:sz w:val="24"/>
          <w:szCs w:val="24"/>
        </w:rPr>
        <w:t>Nos. 5/6/7/8.</w:t>
      </w:r>
      <w:proofErr w:type="gramEnd"/>
      <w:r w:rsidRPr="00F50114">
        <w:rPr>
          <w:rFonts w:ascii="Times New Roman" w:hAnsi="Times New Roman" w:cs="Times New Roman"/>
          <w:iCs/>
          <w:sz w:val="24"/>
          <w:szCs w:val="24"/>
        </w:rPr>
        <w:t xml:space="preserve"> Pp 702-714</w:t>
      </w:r>
      <w:r>
        <w:rPr>
          <w:rFonts w:ascii="Times New Roman" w:hAnsi="Times New Roman" w:cs="Times New Roman"/>
          <w:iCs/>
          <w:sz w:val="24"/>
          <w:szCs w:val="24"/>
        </w:rPr>
        <w:t>.</w:t>
      </w:r>
    </w:p>
    <w:p w:rsidR="00155914" w:rsidRDefault="00155914" w:rsidP="00155914">
      <w:pPr>
        <w:spacing w:line="240" w:lineRule="auto"/>
        <w:ind w:left="709" w:hanging="709"/>
        <w:jc w:val="both"/>
        <w:rPr>
          <w:rFonts w:ascii="Times New Roman" w:hAnsi="Times New Roman" w:cs="Times New Roman"/>
          <w:sz w:val="24"/>
          <w:szCs w:val="24"/>
        </w:rPr>
      </w:pPr>
      <w:proofErr w:type="gramStart"/>
      <w:r>
        <w:rPr>
          <w:rFonts w:ascii="Times New Roman" w:hAnsi="Times New Roman" w:cs="Times New Roman"/>
          <w:sz w:val="24"/>
          <w:szCs w:val="24"/>
        </w:rPr>
        <w:t>Putri, Anisa Agni &amp; Agus Purwanto.</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2013. </w:t>
      </w:r>
      <w:r w:rsidRPr="00996EBD">
        <w:rPr>
          <w:rFonts w:ascii="Times New Roman" w:hAnsi="Times New Roman" w:cs="Times New Roman"/>
          <w:sz w:val="24"/>
          <w:szCs w:val="24"/>
        </w:rPr>
        <w:t xml:space="preserve">Pengaruh </w:t>
      </w:r>
      <w:r w:rsidRPr="00996EBD">
        <w:rPr>
          <w:rFonts w:ascii="Times New Roman" w:hAnsi="Times New Roman" w:cs="Times New Roman"/>
          <w:i/>
          <w:sz w:val="24"/>
          <w:szCs w:val="24"/>
        </w:rPr>
        <w:t>Intellectual Capital</w:t>
      </w:r>
      <w:r w:rsidRPr="00996EBD">
        <w:rPr>
          <w:rFonts w:ascii="Times New Roman" w:hAnsi="Times New Roman" w:cs="Times New Roman"/>
          <w:sz w:val="24"/>
          <w:szCs w:val="24"/>
        </w:rPr>
        <w:t xml:space="preserve"> Terhadap Kinerja Perusahaan Perbankan yang Terdaftar Di Bursa Efek Indonesia Tahun 2009-2011</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Jurnal ISSN Vol. 2 No.3.</w:t>
      </w:r>
      <w:proofErr w:type="gramEnd"/>
      <w:r>
        <w:rPr>
          <w:rFonts w:ascii="Times New Roman" w:hAnsi="Times New Roman" w:cs="Times New Roman"/>
          <w:sz w:val="24"/>
          <w:szCs w:val="24"/>
        </w:rPr>
        <w:t xml:space="preserve"> Universitas Diponegoro. Semarang.</w:t>
      </w:r>
    </w:p>
    <w:p w:rsidR="00155914" w:rsidRDefault="00155914" w:rsidP="00155914">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Sekaran, Uma. 2007. </w:t>
      </w:r>
      <w:r w:rsidRPr="00953886">
        <w:rPr>
          <w:rFonts w:ascii="Times New Roman" w:hAnsi="Times New Roman" w:cs="Times New Roman"/>
          <w:i/>
          <w:sz w:val="24"/>
          <w:szCs w:val="24"/>
        </w:rPr>
        <w:t xml:space="preserve">Research Methods </w:t>
      </w:r>
      <w:proofErr w:type="gramStart"/>
      <w:r w:rsidRPr="00953886">
        <w:rPr>
          <w:rFonts w:ascii="Times New Roman" w:hAnsi="Times New Roman" w:cs="Times New Roman"/>
          <w:i/>
          <w:sz w:val="24"/>
          <w:szCs w:val="24"/>
        </w:rPr>
        <w:t>For</w:t>
      </w:r>
      <w:proofErr w:type="gramEnd"/>
      <w:r w:rsidRPr="00953886">
        <w:rPr>
          <w:rFonts w:ascii="Times New Roman" w:hAnsi="Times New Roman" w:cs="Times New Roman"/>
          <w:i/>
          <w:sz w:val="24"/>
          <w:szCs w:val="24"/>
        </w:rPr>
        <w:t xml:space="preserve"> Business</w:t>
      </w:r>
      <w:r>
        <w:rPr>
          <w:rFonts w:ascii="Times New Roman" w:hAnsi="Times New Roman" w:cs="Times New Roman"/>
          <w:sz w:val="24"/>
          <w:szCs w:val="24"/>
        </w:rPr>
        <w:t xml:space="preserve">. </w:t>
      </w:r>
      <w:proofErr w:type="gramStart"/>
      <w:r>
        <w:rPr>
          <w:rFonts w:ascii="Times New Roman" w:hAnsi="Times New Roman" w:cs="Times New Roman"/>
          <w:sz w:val="24"/>
          <w:szCs w:val="24"/>
        </w:rPr>
        <w:t>Buku 1&amp; Buku 2.</w:t>
      </w:r>
      <w:proofErr w:type="gramEnd"/>
      <w:r>
        <w:rPr>
          <w:rFonts w:ascii="Times New Roman" w:hAnsi="Times New Roman" w:cs="Times New Roman"/>
          <w:sz w:val="24"/>
          <w:szCs w:val="24"/>
        </w:rPr>
        <w:t xml:space="preserve"> Salemba Empat. Jakarta.</w:t>
      </w:r>
    </w:p>
    <w:p w:rsidR="00155914" w:rsidRPr="00B60451" w:rsidRDefault="00155914" w:rsidP="00155914">
      <w:pPr>
        <w:spacing w:line="240" w:lineRule="auto"/>
        <w:ind w:left="709" w:hanging="709"/>
        <w:jc w:val="both"/>
        <w:rPr>
          <w:rFonts w:ascii="Times New Roman" w:hAnsi="Times New Roman" w:cs="Times New Roman"/>
          <w:b/>
          <w:sz w:val="24"/>
          <w:szCs w:val="24"/>
        </w:rPr>
      </w:pPr>
      <w:r>
        <w:rPr>
          <w:rFonts w:ascii="Times New Roman" w:hAnsi="Times New Roman" w:cs="Times New Roman"/>
          <w:sz w:val="24"/>
          <w:szCs w:val="24"/>
        </w:rPr>
        <w:t xml:space="preserve">Ulum, Ihyaul. </w:t>
      </w:r>
      <w:proofErr w:type="gramStart"/>
      <w:r>
        <w:rPr>
          <w:rFonts w:ascii="Times New Roman" w:hAnsi="Times New Roman" w:cs="Times New Roman"/>
          <w:sz w:val="24"/>
          <w:szCs w:val="24"/>
        </w:rPr>
        <w:t xml:space="preserve">2007. </w:t>
      </w:r>
      <w:r w:rsidRPr="00B60451">
        <w:rPr>
          <w:rFonts w:ascii="Times New Roman" w:hAnsi="Times New Roman" w:cs="Times New Roman"/>
          <w:sz w:val="24"/>
          <w:szCs w:val="24"/>
        </w:rPr>
        <w:t xml:space="preserve">Pengaruh </w:t>
      </w:r>
      <w:r w:rsidRPr="00B60451">
        <w:rPr>
          <w:rFonts w:ascii="Times New Roman" w:hAnsi="Times New Roman" w:cs="Times New Roman"/>
          <w:i/>
          <w:sz w:val="24"/>
          <w:szCs w:val="24"/>
        </w:rPr>
        <w:t>Intellectual Capital</w:t>
      </w:r>
      <w:r w:rsidRPr="00B60451">
        <w:rPr>
          <w:rFonts w:ascii="Times New Roman" w:hAnsi="Times New Roman" w:cs="Times New Roman"/>
          <w:sz w:val="24"/>
          <w:szCs w:val="24"/>
        </w:rPr>
        <w:t xml:space="preserve"> Terhadap Kinerja Keuangan Perusahaan Perbankan Di Indonesia</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Tesis.</w:t>
      </w:r>
      <w:proofErr w:type="gramEnd"/>
      <w:r>
        <w:rPr>
          <w:rFonts w:ascii="Times New Roman" w:hAnsi="Times New Roman" w:cs="Times New Roman"/>
          <w:sz w:val="24"/>
          <w:szCs w:val="24"/>
        </w:rPr>
        <w:t xml:space="preserve"> Universitas Diponegoro. Semarang.</w:t>
      </w:r>
    </w:p>
    <w:p w:rsidR="00155914" w:rsidRDefault="00155914" w:rsidP="00155914">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Ulum, Ihyaul. 2008. </w:t>
      </w:r>
      <w:r w:rsidRPr="001425F8">
        <w:rPr>
          <w:rFonts w:ascii="Times New Roman" w:hAnsi="Times New Roman" w:cs="Times New Roman"/>
          <w:i/>
          <w:sz w:val="24"/>
          <w:szCs w:val="24"/>
        </w:rPr>
        <w:t>Intellectual Capital Performance</w:t>
      </w:r>
      <w:r w:rsidRPr="001425F8">
        <w:rPr>
          <w:rFonts w:ascii="Times New Roman" w:hAnsi="Times New Roman" w:cs="Times New Roman"/>
          <w:sz w:val="24"/>
          <w:szCs w:val="24"/>
        </w:rPr>
        <w:t xml:space="preserve"> Sektor Perbankan Di Indonesia</w:t>
      </w:r>
      <w:r>
        <w:rPr>
          <w:rFonts w:ascii="Times New Roman" w:hAnsi="Times New Roman" w:cs="Times New Roman"/>
          <w:sz w:val="24"/>
          <w:szCs w:val="24"/>
        </w:rPr>
        <w:t>. Jurnal Akuntansi &amp; Keuangan, Vol.10 No.2 November. Malang.</w:t>
      </w:r>
    </w:p>
    <w:p w:rsidR="00155914" w:rsidRDefault="00155914" w:rsidP="00155914">
      <w:pPr>
        <w:spacing w:line="240" w:lineRule="auto"/>
        <w:ind w:left="709" w:hanging="709"/>
        <w:jc w:val="both"/>
        <w:rPr>
          <w:rFonts w:ascii="Times New Roman" w:hAnsi="Times New Roman" w:cs="Times New Roman"/>
          <w:sz w:val="24"/>
          <w:szCs w:val="24"/>
        </w:rPr>
      </w:pPr>
      <w:proofErr w:type="gramStart"/>
      <w:r>
        <w:rPr>
          <w:rFonts w:ascii="Times New Roman" w:hAnsi="Times New Roman" w:cs="Times New Roman"/>
          <w:sz w:val="24"/>
          <w:szCs w:val="24"/>
        </w:rPr>
        <w:t>Yudhanti, Hari Bintang Ceicilia &amp; Josepha C. Shanti.</w:t>
      </w:r>
      <w:proofErr w:type="gramEnd"/>
      <w:r>
        <w:rPr>
          <w:rFonts w:ascii="Times New Roman" w:hAnsi="Times New Roman" w:cs="Times New Roman"/>
          <w:sz w:val="24"/>
          <w:szCs w:val="24"/>
        </w:rPr>
        <w:t xml:space="preserve"> 2011. </w:t>
      </w:r>
      <w:r w:rsidRPr="001425F8">
        <w:rPr>
          <w:rFonts w:ascii="Times New Roman" w:hAnsi="Times New Roman" w:cs="Times New Roman"/>
          <w:i/>
          <w:sz w:val="24"/>
          <w:szCs w:val="24"/>
        </w:rPr>
        <w:t>Intellectual Capital</w:t>
      </w:r>
      <w:r w:rsidRPr="001425F8">
        <w:rPr>
          <w:rFonts w:ascii="Times New Roman" w:hAnsi="Times New Roman" w:cs="Times New Roman"/>
          <w:sz w:val="24"/>
          <w:szCs w:val="24"/>
        </w:rPr>
        <w:t xml:space="preserve"> pada dan Ukuran Fundamental Kinerja Perusahaan</w:t>
      </w:r>
      <w:r>
        <w:rPr>
          <w:rFonts w:ascii="Times New Roman" w:hAnsi="Times New Roman" w:cs="Times New Roman"/>
          <w:sz w:val="24"/>
          <w:szCs w:val="24"/>
        </w:rPr>
        <w:t xml:space="preserve">. Jurnal Akuntansi &amp; Keuangan, Vol. 13 No.2 November. </w:t>
      </w:r>
      <w:proofErr w:type="gramStart"/>
      <w:r>
        <w:rPr>
          <w:rFonts w:ascii="Times New Roman" w:hAnsi="Times New Roman" w:cs="Times New Roman"/>
          <w:sz w:val="24"/>
          <w:szCs w:val="24"/>
        </w:rPr>
        <w:t>Universitas Katolik Widya Mandala.</w:t>
      </w:r>
      <w:proofErr w:type="gramEnd"/>
      <w:r>
        <w:rPr>
          <w:rFonts w:ascii="Times New Roman" w:hAnsi="Times New Roman" w:cs="Times New Roman"/>
          <w:sz w:val="24"/>
          <w:szCs w:val="24"/>
        </w:rPr>
        <w:t xml:space="preserve"> Surabaya.</w:t>
      </w:r>
    </w:p>
    <w:p w:rsidR="00155914" w:rsidRDefault="00155914" w:rsidP="00155914">
      <w:pPr>
        <w:spacing w:line="240" w:lineRule="auto"/>
        <w:ind w:left="709" w:hanging="709"/>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Zuliyati,</w:t>
      </w:r>
      <w:proofErr w:type="gramEnd"/>
      <w:r>
        <w:rPr>
          <w:rFonts w:ascii="Times New Roman" w:hAnsi="Times New Roman" w:cs="Times New Roman"/>
          <w:sz w:val="24"/>
          <w:szCs w:val="24"/>
        </w:rPr>
        <w:t xml:space="preserve"> &amp; Ngurah Arya. 2011. </w:t>
      </w:r>
      <w:r w:rsidRPr="001425F8">
        <w:rPr>
          <w:rFonts w:ascii="Times New Roman" w:hAnsi="Times New Roman" w:cs="Times New Roman"/>
          <w:i/>
          <w:sz w:val="24"/>
          <w:szCs w:val="24"/>
        </w:rPr>
        <w:t>Intellectual Capital</w:t>
      </w:r>
      <w:r w:rsidRPr="001425F8">
        <w:rPr>
          <w:rFonts w:ascii="Times New Roman" w:hAnsi="Times New Roman" w:cs="Times New Roman"/>
          <w:sz w:val="24"/>
          <w:szCs w:val="24"/>
        </w:rPr>
        <w:t xml:space="preserve"> dan Kinerja Keuangan Perusahaan</w:t>
      </w:r>
      <w:r>
        <w:rPr>
          <w:rFonts w:ascii="Times New Roman" w:hAnsi="Times New Roman" w:cs="Times New Roman"/>
          <w:sz w:val="24"/>
          <w:szCs w:val="24"/>
        </w:rPr>
        <w:t>. Jurnal Keuangan &amp; Perbankan, Vol.3 No.1 Nopember. Universitas Stikubank. Semarang.</w:t>
      </w:r>
    </w:p>
    <w:p w:rsidR="00155914" w:rsidRDefault="00155914" w:rsidP="00155914">
      <w:pPr>
        <w:spacing w:line="480" w:lineRule="auto"/>
        <w:ind w:left="709" w:hanging="709"/>
        <w:jc w:val="both"/>
        <w:rPr>
          <w:rFonts w:ascii="Times New Roman" w:hAnsi="Times New Roman" w:cs="Times New Roman"/>
          <w:sz w:val="24"/>
          <w:szCs w:val="24"/>
        </w:rPr>
      </w:pPr>
    </w:p>
    <w:sectPr w:rsidR="00155914" w:rsidSect="002C6B69">
      <w:type w:val="continuous"/>
      <w:pgSz w:w="11909" w:h="16834" w:code="9"/>
      <w:pgMar w:top="1418" w:right="1418" w:bottom="1418" w:left="141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01CD" w:rsidRDefault="00A301CD" w:rsidP="00EC67CB">
      <w:pPr>
        <w:spacing w:after="0" w:line="240" w:lineRule="auto"/>
      </w:pPr>
      <w:r>
        <w:separator/>
      </w:r>
    </w:p>
  </w:endnote>
  <w:endnote w:type="continuationSeparator" w:id="1">
    <w:p w:rsidR="00A301CD" w:rsidRDefault="00A301CD" w:rsidP="00EC67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51378"/>
      <w:docPartObj>
        <w:docPartGallery w:val="Page Numbers (Bottom of Page)"/>
        <w:docPartUnique/>
      </w:docPartObj>
    </w:sdtPr>
    <w:sdtContent>
      <w:p w:rsidR="00A301CD" w:rsidRDefault="00A301CD">
        <w:pPr>
          <w:pStyle w:val="Footer"/>
          <w:jc w:val="center"/>
        </w:pPr>
        <w:fldSimple w:instr=" PAGE   \* MERGEFORMAT ">
          <w:r w:rsidR="000B513F">
            <w:rPr>
              <w:noProof/>
            </w:rPr>
            <w:t>1</w:t>
          </w:r>
        </w:fldSimple>
      </w:p>
    </w:sdtContent>
  </w:sdt>
  <w:p w:rsidR="00A301CD" w:rsidRDefault="00A301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01CD" w:rsidRDefault="00A301CD" w:rsidP="00EC67CB">
      <w:pPr>
        <w:spacing w:after="0" w:line="240" w:lineRule="auto"/>
      </w:pPr>
      <w:r>
        <w:separator/>
      </w:r>
    </w:p>
  </w:footnote>
  <w:footnote w:type="continuationSeparator" w:id="1">
    <w:p w:rsidR="00A301CD" w:rsidRDefault="00A301CD" w:rsidP="00EC67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91308"/>
    <w:multiLevelType w:val="hybridMultilevel"/>
    <w:tmpl w:val="7EFE5A3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C235726"/>
    <w:multiLevelType w:val="hybridMultilevel"/>
    <w:tmpl w:val="B66CC14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71246C0"/>
    <w:multiLevelType w:val="hybridMultilevel"/>
    <w:tmpl w:val="627ED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F126C6"/>
    <w:multiLevelType w:val="multilevel"/>
    <w:tmpl w:val="1B840460"/>
    <w:lvl w:ilvl="0">
      <w:start w:val="1"/>
      <w:numFmt w:val="decimal"/>
      <w:lvlText w:val="%1."/>
      <w:lvlJc w:val="left"/>
      <w:pPr>
        <w:ind w:left="720" w:hanging="360"/>
      </w:pPr>
      <w:rPr>
        <w:rFonts w:ascii="TimesNewRomanPSMT" w:hAnsi="TimesNewRomanPSMT" w:cs="TimesNewRomanPSMT" w:hint="default"/>
        <w:b w:val="0"/>
        <w:sz w:val="24"/>
      </w:rPr>
    </w:lvl>
    <w:lvl w:ilvl="1">
      <w:start w:val="1"/>
      <w:numFmt w:val="decimal"/>
      <w:isLgl/>
      <w:lvlText w:val="%1.%2"/>
      <w:lvlJc w:val="left"/>
      <w:pPr>
        <w:ind w:left="735" w:hanging="375"/>
      </w:pPr>
      <w:rPr>
        <w:rFonts w:hint="default"/>
        <w:sz w:val="28"/>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080" w:hanging="72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440" w:hanging="108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1800" w:hanging="1440"/>
      </w:pPr>
      <w:rPr>
        <w:rFonts w:hint="default"/>
        <w:sz w:val="28"/>
      </w:rPr>
    </w:lvl>
    <w:lvl w:ilvl="8">
      <w:start w:val="1"/>
      <w:numFmt w:val="decimal"/>
      <w:isLgl/>
      <w:lvlText w:val="%1.%2.%3.%4.%5.%6.%7.%8.%9"/>
      <w:lvlJc w:val="left"/>
      <w:pPr>
        <w:ind w:left="2160" w:hanging="1800"/>
      </w:pPr>
      <w:rPr>
        <w:rFonts w:hint="default"/>
        <w:sz w:val="28"/>
      </w:rPr>
    </w:lvl>
  </w:abstractNum>
  <w:abstractNum w:abstractNumId="4">
    <w:nsid w:val="22457977"/>
    <w:multiLevelType w:val="multilevel"/>
    <w:tmpl w:val="758AD44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3DA2B25"/>
    <w:multiLevelType w:val="hybridMultilevel"/>
    <w:tmpl w:val="07B6354C"/>
    <w:lvl w:ilvl="0" w:tplc="B3F4294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B80A28"/>
    <w:multiLevelType w:val="hybridMultilevel"/>
    <w:tmpl w:val="0AD27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88137E"/>
    <w:multiLevelType w:val="hybridMultilevel"/>
    <w:tmpl w:val="E82A2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C81F6A"/>
    <w:multiLevelType w:val="hybridMultilevel"/>
    <w:tmpl w:val="AB58CDD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16D5F2A"/>
    <w:multiLevelType w:val="multilevel"/>
    <w:tmpl w:val="1BDE8BB0"/>
    <w:lvl w:ilvl="0">
      <w:start w:val="1"/>
      <w:numFmt w:val="decimal"/>
      <w:lvlText w:val="%1."/>
      <w:lvlJc w:val="left"/>
      <w:pPr>
        <w:ind w:left="720" w:hanging="360"/>
      </w:pPr>
    </w:lvl>
    <w:lvl w:ilvl="1">
      <w:start w:val="4"/>
      <w:numFmt w:val="decimal"/>
      <w:isLgl/>
      <w:lvlText w:val="%1.%2"/>
      <w:lvlJc w:val="left"/>
      <w:pPr>
        <w:ind w:left="1020" w:hanging="660"/>
      </w:pPr>
      <w:rPr>
        <w:rFonts w:hint="default"/>
      </w:rPr>
    </w:lvl>
    <w:lvl w:ilvl="2">
      <w:start w:val="2"/>
      <w:numFmt w:val="decimal"/>
      <w:isLgl/>
      <w:lvlText w:val="%1.%2.%3"/>
      <w:lvlJc w:val="left"/>
      <w:pPr>
        <w:ind w:left="1080" w:hanging="720"/>
      </w:pPr>
      <w:rPr>
        <w:rFonts w:hint="default"/>
      </w:rPr>
    </w:lvl>
    <w:lvl w:ilvl="3">
      <w:start w:val="3"/>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36A20A5"/>
    <w:multiLevelType w:val="hybridMultilevel"/>
    <w:tmpl w:val="115A020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3A74AB7"/>
    <w:multiLevelType w:val="hybridMultilevel"/>
    <w:tmpl w:val="43D4B12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42664FD"/>
    <w:multiLevelType w:val="multilevel"/>
    <w:tmpl w:val="0C3221D4"/>
    <w:lvl w:ilvl="0">
      <w:start w:val="1"/>
      <w:numFmt w:val="decimal"/>
      <w:lvlText w:val="%1."/>
      <w:lvlJc w:val="left"/>
      <w:pPr>
        <w:ind w:left="720" w:hanging="360"/>
      </w:pPr>
      <w:rPr>
        <w:rFonts w:hint="default"/>
      </w:rPr>
    </w:lvl>
    <w:lvl w:ilvl="1">
      <w:start w:val="6"/>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87E75FB"/>
    <w:multiLevelType w:val="hybridMultilevel"/>
    <w:tmpl w:val="36FE29EE"/>
    <w:lvl w:ilvl="0" w:tplc="04210011">
      <w:start w:val="1"/>
      <w:numFmt w:val="decimal"/>
      <w:lvlText w:val="%1)"/>
      <w:lvlJc w:val="left"/>
      <w:pPr>
        <w:ind w:left="1069" w:hanging="360"/>
      </w:pPr>
      <w:rPr>
        <w:rFonts w:hint="default"/>
      </w:rPr>
    </w:lvl>
    <w:lvl w:ilvl="1" w:tplc="350EDF78">
      <w:start w:val="1"/>
      <w:numFmt w:val="lowerLetter"/>
      <w:lvlText w:val="%2."/>
      <w:lvlJc w:val="left"/>
      <w:pPr>
        <w:ind w:left="1789" w:hanging="360"/>
      </w:pPr>
      <w:rPr>
        <w:rFonts w:hint="default"/>
      </w:rPr>
    </w:lvl>
    <w:lvl w:ilvl="2" w:tplc="FB2C7966">
      <w:start w:val="1"/>
      <w:numFmt w:val="decimal"/>
      <w:lvlText w:val="%3."/>
      <w:lvlJc w:val="left"/>
      <w:pPr>
        <w:ind w:left="928" w:hanging="360"/>
      </w:pPr>
      <w:rPr>
        <w:rFonts w:hint="default"/>
        <w:i w:val="0"/>
      </w:rPr>
    </w:lvl>
    <w:lvl w:ilvl="3" w:tplc="0421000F">
      <w:start w:val="1"/>
      <w:numFmt w:val="decimal"/>
      <w:lvlText w:val="%4."/>
      <w:lvlJc w:val="left"/>
      <w:pPr>
        <w:ind w:left="3229" w:hanging="360"/>
      </w:pPr>
    </w:lvl>
    <w:lvl w:ilvl="4" w:tplc="477A5F98">
      <w:start w:val="1"/>
      <w:numFmt w:val="bullet"/>
      <w:lvlText w:val="-"/>
      <w:lvlJc w:val="left"/>
      <w:pPr>
        <w:ind w:left="3949" w:hanging="360"/>
      </w:pPr>
      <w:rPr>
        <w:rFonts w:ascii="TimesNewRomanPSMT" w:eastAsiaTheme="minorEastAsia" w:hAnsi="TimesNewRomanPSMT" w:cs="TimesNewRomanPSMT" w:hint="default"/>
      </w:r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4">
    <w:nsid w:val="3CD45007"/>
    <w:multiLevelType w:val="hybridMultilevel"/>
    <w:tmpl w:val="5F3AC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F66A46"/>
    <w:multiLevelType w:val="hybridMultilevel"/>
    <w:tmpl w:val="63004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75119F"/>
    <w:multiLevelType w:val="multilevel"/>
    <w:tmpl w:val="DA80E154"/>
    <w:lvl w:ilvl="0">
      <w:start w:val="1"/>
      <w:numFmt w:val="decimal"/>
      <w:lvlText w:val="%1."/>
      <w:lvlJc w:val="left"/>
      <w:pPr>
        <w:ind w:left="720" w:hanging="360"/>
      </w:pPr>
      <w:rPr>
        <w:rFonts w:hint="default"/>
      </w:rPr>
    </w:lvl>
    <w:lvl w:ilvl="1">
      <w:start w:val="4"/>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1215EA9"/>
    <w:multiLevelType w:val="hybridMultilevel"/>
    <w:tmpl w:val="BE9632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1731C72"/>
    <w:multiLevelType w:val="hybridMultilevel"/>
    <w:tmpl w:val="E9E8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970E02"/>
    <w:multiLevelType w:val="hybridMultilevel"/>
    <w:tmpl w:val="59C076B6"/>
    <w:lvl w:ilvl="0" w:tplc="099A9414">
      <w:start w:val="1"/>
      <w:numFmt w:val="lowerLetter"/>
      <w:lvlText w:val="%1."/>
      <w:lvlJc w:val="left"/>
      <w:pPr>
        <w:ind w:left="780" w:hanging="360"/>
      </w:pPr>
      <w:rPr>
        <w:rFonts w:hint="default"/>
        <w:sz w:val="24"/>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nsid w:val="44541632"/>
    <w:multiLevelType w:val="multilevel"/>
    <w:tmpl w:val="58A404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29F6D5C"/>
    <w:multiLevelType w:val="hybridMultilevel"/>
    <w:tmpl w:val="AA621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0F228A"/>
    <w:multiLevelType w:val="hybridMultilevel"/>
    <w:tmpl w:val="505C65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89359F"/>
    <w:multiLevelType w:val="multilevel"/>
    <w:tmpl w:val="B218B5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C1F4D0D"/>
    <w:multiLevelType w:val="hybridMultilevel"/>
    <w:tmpl w:val="6750F2C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6B54548D"/>
    <w:multiLevelType w:val="multilevel"/>
    <w:tmpl w:val="B8D8B932"/>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BDD4380"/>
    <w:multiLevelType w:val="hybridMultilevel"/>
    <w:tmpl w:val="11FEA400"/>
    <w:lvl w:ilvl="0" w:tplc="0421000F">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7">
    <w:nsid w:val="6F9C7474"/>
    <w:multiLevelType w:val="multilevel"/>
    <w:tmpl w:val="237A493E"/>
    <w:lvl w:ilvl="0">
      <w:start w:val="1"/>
      <w:numFmt w:val="decimal"/>
      <w:lvlText w:val="%1."/>
      <w:lvlJc w:val="left"/>
      <w:pPr>
        <w:ind w:left="720" w:hanging="360"/>
      </w:pPr>
      <w:rPr>
        <w:rFonts w:hint="default"/>
      </w:rPr>
    </w:lvl>
    <w:lvl w:ilvl="1">
      <w:start w:val="4"/>
      <w:numFmt w:val="decimal"/>
      <w:isLgl/>
      <w:lvlText w:val="%1.%2"/>
      <w:lvlJc w:val="left"/>
      <w:pPr>
        <w:ind w:left="1020" w:hanging="66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FE03A7F"/>
    <w:multiLevelType w:val="multilevel"/>
    <w:tmpl w:val="17C669BE"/>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2"/>
      <w:numFmt w:val="decimal"/>
      <w:isLgl/>
      <w:lvlText w:val="%1.%2.%3.%4"/>
      <w:lvlJc w:val="left"/>
      <w:pPr>
        <w:ind w:left="72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7075194A"/>
    <w:multiLevelType w:val="hybridMultilevel"/>
    <w:tmpl w:val="B3463B4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724A409E"/>
    <w:multiLevelType w:val="multilevel"/>
    <w:tmpl w:val="494667DE"/>
    <w:lvl w:ilvl="0">
      <w:start w:val="1"/>
      <w:numFmt w:val="decimal"/>
      <w:lvlText w:val="%1."/>
      <w:lvlJc w:val="left"/>
      <w:pPr>
        <w:ind w:left="720" w:hanging="360"/>
      </w:pPr>
      <w:rPr>
        <w:rFonts w:hint="default"/>
      </w:rPr>
    </w:lvl>
    <w:lvl w:ilvl="1">
      <w:start w:val="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7C423E14"/>
    <w:multiLevelType w:val="hybridMultilevel"/>
    <w:tmpl w:val="673E523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CBC09BE"/>
    <w:multiLevelType w:val="hybridMultilevel"/>
    <w:tmpl w:val="266EB2D6"/>
    <w:lvl w:ilvl="0" w:tplc="DA9C32EE">
      <w:start w:val="3"/>
      <w:numFmt w:val="bullet"/>
      <w:lvlText w:val="-"/>
      <w:lvlJc w:val="left"/>
      <w:pPr>
        <w:ind w:left="1080" w:hanging="360"/>
      </w:pPr>
      <w:rPr>
        <w:rFonts w:ascii="Times New Roman" w:eastAsia="Calibr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33">
    <w:nsid w:val="7FB80F9D"/>
    <w:multiLevelType w:val="hybridMultilevel"/>
    <w:tmpl w:val="6096F4F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8"/>
  </w:num>
  <w:num w:numId="3">
    <w:abstractNumId w:val="16"/>
  </w:num>
  <w:num w:numId="4">
    <w:abstractNumId w:val="6"/>
  </w:num>
  <w:num w:numId="5">
    <w:abstractNumId w:val="14"/>
  </w:num>
  <w:num w:numId="6">
    <w:abstractNumId w:val="2"/>
  </w:num>
  <w:num w:numId="7">
    <w:abstractNumId w:val="25"/>
  </w:num>
  <w:num w:numId="8">
    <w:abstractNumId w:val="15"/>
  </w:num>
  <w:num w:numId="9">
    <w:abstractNumId w:val="13"/>
  </w:num>
  <w:num w:numId="10">
    <w:abstractNumId w:val="29"/>
  </w:num>
  <w:num w:numId="11">
    <w:abstractNumId w:val="11"/>
  </w:num>
  <w:num w:numId="12">
    <w:abstractNumId w:val="9"/>
  </w:num>
  <w:num w:numId="13">
    <w:abstractNumId w:val="30"/>
  </w:num>
  <w:num w:numId="14">
    <w:abstractNumId w:val="27"/>
  </w:num>
  <w:num w:numId="15">
    <w:abstractNumId w:val="3"/>
  </w:num>
  <w:num w:numId="16">
    <w:abstractNumId w:val="32"/>
  </w:num>
  <w:num w:numId="17">
    <w:abstractNumId w:val="12"/>
  </w:num>
  <w:num w:numId="18">
    <w:abstractNumId w:val="2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33"/>
  </w:num>
  <w:num w:numId="24">
    <w:abstractNumId w:val="17"/>
  </w:num>
  <w:num w:numId="25">
    <w:abstractNumId w:val="8"/>
  </w:num>
  <w:num w:numId="26">
    <w:abstractNumId w:val="1"/>
  </w:num>
  <w:num w:numId="27">
    <w:abstractNumId w:val="31"/>
  </w:num>
  <w:num w:numId="28">
    <w:abstractNumId w:val="0"/>
  </w:num>
  <w:num w:numId="29">
    <w:abstractNumId w:val="18"/>
  </w:num>
  <w:num w:numId="30">
    <w:abstractNumId w:val="7"/>
  </w:num>
  <w:num w:numId="31">
    <w:abstractNumId w:val="5"/>
  </w:num>
  <w:num w:numId="32">
    <w:abstractNumId w:val="21"/>
  </w:num>
  <w:num w:numId="33">
    <w:abstractNumId w:val="19"/>
  </w:num>
  <w:num w:numId="3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0789C"/>
    <w:rsid w:val="00004915"/>
    <w:rsid w:val="00016756"/>
    <w:rsid w:val="000201AF"/>
    <w:rsid w:val="000248CD"/>
    <w:rsid w:val="000265F1"/>
    <w:rsid w:val="00051AC7"/>
    <w:rsid w:val="00057193"/>
    <w:rsid w:val="00066E02"/>
    <w:rsid w:val="000713D8"/>
    <w:rsid w:val="00073B5A"/>
    <w:rsid w:val="0008107D"/>
    <w:rsid w:val="00084820"/>
    <w:rsid w:val="000869B1"/>
    <w:rsid w:val="000910B9"/>
    <w:rsid w:val="000A0FD9"/>
    <w:rsid w:val="000B43D6"/>
    <w:rsid w:val="000B45D2"/>
    <w:rsid w:val="000B513F"/>
    <w:rsid w:val="000B74AE"/>
    <w:rsid w:val="000D1886"/>
    <w:rsid w:val="000D30B0"/>
    <w:rsid w:val="000E5949"/>
    <w:rsid w:val="000E65CA"/>
    <w:rsid w:val="001027EC"/>
    <w:rsid w:val="0011122D"/>
    <w:rsid w:val="001214C3"/>
    <w:rsid w:val="00121FE6"/>
    <w:rsid w:val="00131A7C"/>
    <w:rsid w:val="00134D71"/>
    <w:rsid w:val="001505A7"/>
    <w:rsid w:val="00153EE5"/>
    <w:rsid w:val="00154B44"/>
    <w:rsid w:val="00155914"/>
    <w:rsid w:val="0016311A"/>
    <w:rsid w:val="001719F6"/>
    <w:rsid w:val="001836F6"/>
    <w:rsid w:val="001A2008"/>
    <w:rsid w:val="001B74AB"/>
    <w:rsid w:val="001C235E"/>
    <w:rsid w:val="001C6285"/>
    <w:rsid w:val="001C768E"/>
    <w:rsid w:val="001D250E"/>
    <w:rsid w:val="001D7740"/>
    <w:rsid w:val="001E4CEE"/>
    <w:rsid w:val="00200AA4"/>
    <w:rsid w:val="00207395"/>
    <w:rsid w:val="0021658B"/>
    <w:rsid w:val="00223B7C"/>
    <w:rsid w:val="00230587"/>
    <w:rsid w:val="0024059F"/>
    <w:rsid w:val="00242C47"/>
    <w:rsid w:val="00252B51"/>
    <w:rsid w:val="00276F35"/>
    <w:rsid w:val="00290AA8"/>
    <w:rsid w:val="002A1833"/>
    <w:rsid w:val="002A3AEE"/>
    <w:rsid w:val="002A6A0F"/>
    <w:rsid w:val="002B7B9A"/>
    <w:rsid w:val="002C6B69"/>
    <w:rsid w:val="002D14E7"/>
    <w:rsid w:val="002D4766"/>
    <w:rsid w:val="002F1B07"/>
    <w:rsid w:val="00302724"/>
    <w:rsid w:val="00303359"/>
    <w:rsid w:val="0031005B"/>
    <w:rsid w:val="003249CD"/>
    <w:rsid w:val="00331241"/>
    <w:rsid w:val="00347058"/>
    <w:rsid w:val="00352401"/>
    <w:rsid w:val="00371E72"/>
    <w:rsid w:val="00374570"/>
    <w:rsid w:val="0037632E"/>
    <w:rsid w:val="00380665"/>
    <w:rsid w:val="0038561B"/>
    <w:rsid w:val="00386173"/>
    <w:rsid w:val="003876F0"/>
    <w:rsid w:val="003921E6"/>
    <w:rsid w:val="003A5CBD"/>
    <w:rsid w:val="003B1E0F"/>
    <w:rsid w:val="003B41E4"/>
    <w:rsid w:val="003C3847"/>
    <w:rsid w:val="003C6FB7"/>
    <w:rsid w:val="003E160E"/>
    <w:rsid w:val="003E5892"/>
    <w:rsid w:val="003E6FDA"/>
    <w:rsid w:val="003F3CE6"/>
    <w:rsid w:val="004005A4"/>
    <w:rsid w:val="00405164"/>
    <w:rsid w:val="00413C92"/>
    <w:rsid w:val="0041593D"/>
    <w:rsid w:val="00420BAF"/>
    <w:rsid w:val="00424F3D"/>
    <w:rsid w:val="004307FD"/>
    <w:rsid w:val="004352BD"/>
    <w:rsid w:val="00443D83"/>
    <w:rsid w:val="00444942"/>
    <w:rsid w:val="00446277"/>
    <w:rsid w:val="00477C39"/>
    <w:rsid w:val="0048416A"/>
    <w:rsid w:val="0049008F"/>
    <w:rsid w:val="00490D9A"/>
    <w:rsid w:val="00493DF9"/>
    <w:rsid w:val="00495658"/>
    <w:rsid w:val="004A344E"/>
    <w:rsid w:val="004A405C"/>
    <w:rsid w:val="004C1350"/>
    <w:rsid w:val="004C5325"/>
    <w:rsid w:val="004D1570"/>
    <w:rsid w:val="004D4380"/>
    <w:rsid w:val="00502917"/>
    <w:rsid w:val="00513E5C"/>
    <w:rsid w:val="00516E05"/>
    <w:rsid w:val="005226A1"/>
    <w:rsid w:val="005352B2"/>
    <w:rsid w:val="00535B9F"/>
    <w:rsid w:val="00553214"/>
    <w:rsid w:val="00570B5C"/>
    <w:rsid w:val="00570BAE"/>
    <w:rsid w:val="005849A5"/>
    <w:rsid w:val="00596BDF"/>
    <w:rsid w:val="005A2000"/>
    <w:rsid w:val="005A3E59"/>
    <w:rsid w:val="005A404A"/>
    <w:rsid w:val="005A7561"/>
    <w:rsid w:val="005C31E1"/>
    <w:rsid w:val="005E1A84"/>
    <w:rsid w:val="005E279A"/>
    <w:rsid w:val="005F5CEE"/>
    <w:rsid w:val="00600618"/>
    <w:rsid w:val="00603708"/>
    <w:rsid w:val="00604D20"/>
    <w:rsid w:val="00612A72"/>
    <w:rsid w:val="006142C1"/>
    <w:rsid w:val="00616668"/>
    <w:rsid w:val="006176CA"/>
    <w:rsid w:val="006267D2"/>
    <w:rsid w:val="00637F7C"/>
    <w:rsid w:val="006568E4"/>
    <w:rsid w:val="0066038B"/>
    <w:rsid w:val="0066140D"/>
    <w:rsid w:val="006615C7"/>
    <w:rsid w:val="00666126"/>
    <w:rsid w:val="0067664F"/>
    <w:rsid w:val="00682803"/>
    <w:rsid w:val="0069372B"/>
    <w:rsid w:val="00695467"/>
    <w:rsid w:val="006A3E60"/>
    <w:rsid w:val="006B10C0"/>
    <w:rsid w:val="006B22FE"/>
    <w:rsid w:val="006B5C3D"/>
    <w:rsid w:val="006E3334"/>
    <w:rsid w:val="00703AF4"/>
    <w:rsid w:val="00705893"/>
    <w:rsid w:val="00717466"/>
    <w:rsid w:val="00720DF9"/>
    <w:rsid w:val="00722875"/>
    <w:rsid w:val="0072527F"/>
    <w:rsid w:val="00726FE4"/>
    <w:rsid w:val="007408AF"/>
    <w:rsid w:val="007514BB"/>
    <w:rsid w:val="00754572"/>
    <w:rsid w:val="00755D74"/>
    <w:rsid w:val="00771A48"/>
    <w:rsid w:val="00771B02"/>
    <w:rsid w:val="007729DE"/>
    <w:rsid w:val="007942CF"/>
    <w:rsid w:val="00794DC3"/>
    <w:rsid w:val="007C4F14"/>
    <w:rsid w:val="007D1F33"/>
    <w:rsid w:val="00816027"/>
    <w:rsid w:val="008171D9"/>
    <w:rsid w:val="00817944"/>
    <w:rsid w:val="00822FBB"/>
    <w:rsid w:val="008243B7"/>
    <w:rsid w:val="00824597"/>
    <w:rsid w:val="0082676B"/>
    <w:rsid w:val="0082695A"/>
    <w:rsid w:val="00827420"/>
    <w:rsid w:val="008375B5"/>
    <w:rsid w:val="00842749"/>
    <w:rsid w:val="008548D9"/>
    <w:rsid w:val="008619A2"/>
    <w:rsid w:val="0087085A"/>
    <w:rsid w:val="00873F02"/>
    <w:rsid w:val="00882282"/>
    <w:rsid w:val="00892869"/>
    <w:rsid w:val="00895712"/>
    <w:rsid w:val="008A21DC"/>
    <w:rsid w:val="008A6653"/>
    <w:rsid w:val="008B4628"/>
    <w:rsid w:val="008B5C12"/>
    <w:rsid w:val="008C005D"/>
    <w:rsid w:val="008C1E73"/>
    <w:rsid w:val="008D105A"/>
    <w:rsid w:val="008D15C3"/>
    <w:rsid w:val="008D5216"/>
    <w:rsid w:val="008D6247"/>
    <w:rsid w:val="008E32BA"/>
    <w:rsid w:val="008E6DE8"/>
    <w:rsid w:val="008F2FAB"/>
    <w:rsid w:val="008F3D68"/>
    <w:rsid w:val="00900B50"/>
    <w:rsid w:val="00913D31"/>
    <w:rsid w:val="00914D77"/>
    <w:rsid w:val="00935A3D"/>
    <w:rsid w:val="00946338"/>
    <w:rsid w:val="0095022B"/>
    <w:rsid w:val="00952897"/>
    <w:rsid w:val="00952BC8"/>
    <w:rsid w:val="00954A1E"/>
    <w:rsid w:val="009611DF"/>
    <w:rsid w:val="00972671"/>
    <w:rsid w:val="009748CD"/>
    <w:rsid w:val="009A6D4C"/>
    <w:rsid w:val="009B1EE4"/>
    <w:rsid w:val="009B6441"/>
    <w:rsid w:val="009C742A"/>
    <w:rsid w:val="009D1547"/>
    <w:rsid w:val="009F018A"/>
    <w:rsid w:val="009F13BD"/>
    <w:rsid w:val="009F29E9"/>
    <w:rsid w:val="009F5CE8"/>
    <w:rsid w:val="00A301CD"/>
    <w:rsid w:val="00A34FF0"/>
    <w:rsid w:val="00A35C0B"/>
    <w:rsid w:val="00A427D2"/>
    <w:rsid w:val="00A4672C"/>
    <w:rsid w:val="00A47CF4"/>
    <w:rsid w:val="00A538BA"/>
    <w:rsid w:val="00AA0F62"/>
    <w:rsid w:val="00AC15D2"/>
    <w:rsid w:val="00AC5A56"/>
    <w:rsid w:val="00AC66CF"/>
    <w:rsid w:val="00AD0850"/>
    <w:rsid w:val="00AE0A42"/>
    <w:rsid w:val="00AE4EF1"/>
    <w:rsid w:val="00AE7253"/>
    <w:rsid w:val="00B0468E"/>
    <w:rsid w:val="00B075AC"/>
    <w:rsid w:val="00B10A68"/>
    <w:rsid w:val="00B21691"/>
    <w:rsid w:val="00B23E1B"/>
    <w:rsid w:val="00B2531A"/>
    <w:rsid w:val="00B274A6"/>
    <w:rsid w:val="00B324C3"/>
    <w:rsid w:val="00B37F3C"/>
    <w:rsid w:val="00B4628A"/>
    <w:rsid w:val="00B55495"/>
    <w:rsid w:val="00B5674A"/>
    <w:rsid w:val="00B652B4"/>
    <w:rsid w:val="00B67C21"/>
    <w:rsid w:val="00B81009"/>
    <w:rsid w:val="00B83A05"/>
    <w:rsid w:val="00B96319"/>
    <w:rsid w:val="00BA48E8"/>
    <w:rsid w:val="00BA7242"/>
    <w:rsid w:val="00BB7988"/>
    <w:rsid w:val="00BC5C9E"/>
    <w:rsid w:val="00BC67C9"/>
    <w:rsid w:val="00BC71FB"/>
    <w:rsid w:val="00BD03A1"/>
    <w:rsid w:val="00BD2EF6"/>
    <w:rsid w:val="00BD7489"/>
    <w:rsid w:val="00BE17B0"/>
    <w:rsid w:val="00BF7C20"/>
    <w:rsid w:val="00C0199F"/>
    <w:rsid w:val="00C01A2C"/>
    <w:rsid w:val="00C359A8"/>
    <w:rsid w:val="00C42382"/>
    <w:rsid w:val="00C4370F"/>
    <w:rsid w:val="00C43CA5"/>
    <w:rsid w:val="00C72A7D"/>
    <w:rsid w:val="00C74E45"/>
    <w:rsid w:val="00C75459"/>
    <w:rsid w:val="00C770BA"/>
    <w:rsid w:val="00C97ABE"/>
    <w:rsid w:val="00CA1F21"/>
    <w:rsid w:val="00CA53ED"/>
    <w:rsid w:val="00CA7054"/>
    <w:rsid w:val="00CD035C"/>
    <w:rsid w:val="00CD3CB8"/>
    <w:rsid w:val="00CE095D"/>
    <w:rsid w:val="00CE4B8E"/>
    <w:rsid w:val="00CF11EA"/>
    <w:rsid w:val="00D05980"/>
    <w:rsid w:val="00D062D2"/>
    <w:rsid w:val="00D065C2"/>
    <w:rsid w:val="00D0789C"/>
    <w:rsid w:val="00D259DB"/>
    <w:rsid w:val="00D33D85"/>
    <w:rsid w:val="00D41A50"/>
    <w:rsid w:val="00D52B61"/>
    <w:rsid w:val="00D65A44"/>
    <w:rsid w:val="00D756D5"/>
    <w:rsid w:val="00D84F24"/>
    <w:rsid w:val="00D874AB"/>
    <w:rsid w:val="00D95529"/>
    <w:rsid w:val="00D9610B"/>
    <w:rsid w:val="00DA565F"/>
    <w:rsid w:val="00DA78D4"/>
    <w:rsid w:val="00DB5100"/>
    <w:rsid w:val="00DC42FD"/>
    <w:rsid w:val="00DD033D"/>
    <w:rsid w:val="00DF16B3"/>
    <w:rsid w:val="00DF1EB4"/>
    <w:rsid w:val="00DF5050"/>
    <w:rsid w:val="00DF644E"/>
    <w:rsid w:val="00E00BD6"/>
    <w:rsid w:val="00E011D4"/>
    <w:rsid w:val="00E03BF3"/>
    <w:rsid w:val="00E04ACC"/>
    <w:rsid w:val="00E22B8C"/>
    <w:rsid w:val="00E230EA"/>
    <w:rsid w:val="00E27D56"/>
    <w:rsid w:val="00E3307C"/>
    <w:rsid w:val="00E36FD1"/>
    <w:rsid w:val="00E61FAA"/>
    <w:rsid w:val="00E63C92"/>
    <w:rsid w:val="00E70EBA"/>
    <w:rsid w:val="00E75602"/>
    <w:rsid w:val="00E77E7D"/>
    <w:rsid w:val="00E8616E"/>
    <w:rsid w:val="00EA3DBB"/>
    <w:rsid w:val="00EB00D2"/>
    <w:rsid w:val="00EB25CF"/>
    <w:rsid w:val="00EC659E"/>
    <w:rsid w:val="00EC67CB"/>
    <w:rsid w:val="00ED43DE"/>
    <w:rsid w:val="00ED4993"/>
    <w:rsid w:val="00EE67B3"/>
    <w:rsid w:val="00EF30D2"/>
    <w:rsid w:val="00EF3ABD"/>
    <w:rsid w:val="00F03417"/>
    <w:rsid w:val="00F225AD"/>
    <w:rsid w:val="00F27D52"/>
    <w:rsid w:val="00F376B9"/>
    <w:rsid w:val="00F40785"/>
    <w:rsid w:val="00F4494F"/>
    <w:rsid w:val="00F557E7"/>
    <w:rsid w:val="00F568AE"/>
    <w:rsid w:val="00F71BF9"/>
    <w:rsid w:val="00F71F69"/>
    <w:rsid w:val="00F77AAC"/>
    <w:rsid w:val="00F83DF1"/>
    <w:rsid w:val="00F87229"/>
    <w:rsid w:val="00F87D9F"/>
    <w:rsid w:val="00FB07CA"/>
    <w:rsid w:val="00FB60DF"/>
    <w:rsid w:val="00FC168D"/>
    <w:rsid w:val="00FD0E89"/>
    <w:rsid w:val="00FE60E4"/>
    <w:rsid w:val="00FE7E33"/>
    <w:rsid w:val="00FF0FEE"/>
    <w:rsid w:val="00FF4772"/>
    <w:rsid w:val="00FF4AB8"/>
    <w:rsid w:val="00FF6B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rules v:ext="edit">
        <o:r id="V:Rule5" type="connector" idref="#_x0000_s1035"/>
        <o:r id="V:Rule6" type="connector" idref="#_x0000_s1037"/>
        <o:r id="V:Rule7" type="connector" idref="#_x0000_s1038"/>
        <o:r id="V:Rule8" type="connector" idref="#_x0000_s1036"/>
        <o:r id="V:Rule10" type="connector" idref="#_x0000_s1039"/>
        <o:r id="V:Rule12"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ind w:left="357"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89C"/>
    <w:pPr>
      <w:spacing w:after="200" w:line="276" w:lineRule="auto"/>
      <w:ind w:left="0" w:firstLine="0"/>
      <w:jc w:val="left"/>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789C"/>
    <w:pPr>
      <w:ind w:left="720"/>
      <w:contextualSpacing/>
    </w:pPr>
  </w:style>
  <w:style w:type="paragraph" w:styleId="NormalWeb">
    <w:name w:val="Normal (Web)"/>
    <w:basedOn w:val="Normal"/>
    <w:uiPriority w:val="99"/>
    <w:unhideWhenUsed/>
    <w:rsid w:val="00D0789C"/>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D0789C"/>
    <w:pPr>
      <w:suppressAutoHyphens/>
      <w:spacing w:after="120"/>
      <w:ind w:left="360"/>
    </w:pPr>
    <w:rPr>
      <w:rFonts w:cs="Times New Roman"/>
      <w:sz w:val="20"/>
      <w:szCs w:val="20"/>
      <w:lang w:eastAsia="ar-SA"/>
    </w:rPr>
  </w:style>
  <w:style w:type="character" w:customStyle="1" w:styleId="BodyTextIndentChar">
    <w:name w:val="Body Text Indent Char"/>
    <w:basedOn w:val="DefaultParagraphFont"/>
    <w:link w:val="BodyTextIndent"/>
    <w:semiHidden/>
    <w:rsid w:val="00D0789C"/>
    <w:rPr>
      <w:rFonts w:ascii="Calibri" w:eastAsia="Calibri" w:hAnsi="Calibri" w:cs="Times New Roman"/>
      <w:sz w:val="20"/>
      <w:szCs w:val="20"/>
      <w:lang w:eastAsia="ar-SA"/>
    </w:rPr>
  </w:style>
  <w:style w:type="paragraph" w:customStyle="1" w:styleId="Default">
    <w:name w:val="Default"/>
    <w:rsid w:val="00D0789C"/>
    <w:pPr>
      <w:autoSpaceDE w:val="0"/>
      <w:autoSpaceDN w:val="0"/>
      <w:adjustRightInd w:val="0"/>
      <w:spacing w:line="240" w:lineRule="auto"/>
      <w:ind w:left="0" w:firstLine="0"/>
      <w:jc w:val="left"/>
    </w:pPr>
    <w:rPr>
      <w:rFonts w:ascii="Times New Roman" w:eastAsia="Calibri" w:hAnsi="Times New Roman" w:cs="Times New Roman"/>
      <w:color w:val="000000"/>
      <w:sz w:val="24"/>
      <w:szCs w:val="24"/>
    </w:rPr>
  </w:style>
  <w:style w:type="character" w:styleId="Hyperlink">
    <w:name w:val="Hyperlink"/>
    <w:uiPriority w:val="99"/>
    <w:unhideWhenUsed/>
    <w:rsid w:val="00D0789C"/>
    <w:rPr>
      <w:color w:val="0000FF"/>
      <w:u w:val="single"/>
    </w:rPr>
  </w:style>
  <w:style w:type="paragraph" w:styleId="Footer">
    <w:name w:val="footer"/>
    <w:basedOn w:val="Normal"/>
    <w:link w:val="FooterChar"/>
    <w:uiPriority w:val="99"/>
    <w:unhideWhenUsed/>
    <w:rsid w:val="00D0789C"/>
    <w:pPr>
      <w:tabs>
        <w:tab w:val="center" w:pos="4680"/>
        <w:tab w:val="right" w:pos="9360"/>
      </w:tabs>
    </w:pPr>
    <w:rPr>
      <w:rFonts w:cs="Times New Roman"/>
    </w:rPr>
  </w:style>
  <w:style w:type="character" w:customStyle="1" w:styleId="FooterChar">
    <w:name w:val="Footer Char"/>
    <w:basedOn w:val="DefaultParagraphFont"/>
    <w:link w:val="Footer"/>
    <w:uiPriority w:val="99"/>
    <w:rsid w:val="00D0789C"/>
    <w:rPr>
      <w:rFonts w:ascii="Calibri" w:eastAsia="Calibri" w:hAnsi="Calibri" w:cs="Times New Roman"/>
    </w:rPr>
  </w:style>
  <w:style w:type="character" w:customStyle="1" w:styleId="hps">
    <w:name w:val="hps"/>
    <w:rsid w:val="00D0789C"/>
  </w:style>
  <w:style w:type="character" w:customStyle="1" w:styleId="atn">
    <w:name w:val="atn"/>
    <w:rsid w:val="00D0789C"/>
  </w:style>
  <w:style w:type="paragraph" w:styleId="Header">
    <w:name w:val="header"/>
    <w:basedOn w:val="Normal"/>
    <w:link w:val="HeaderChar"/>
    <w:uiPriority w:val="99"/>
    <w:semiHidden/>
    <w:unhideWhenUsed/>
    <w:rsid w:val="00D078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0789C"/>
    <w:rPr>
      <w:rFonts w:ascii="Calibri" w:eastAsia="Calibri" w:hAnsi="Calibri" w:cs="Arial"/>
    </w:rPr>
  </w:style>
  <w:style w:type="paragraph" w:styleId="BalloonText">
    <w:name w:val="Balloon Text"/>
    <w:basedOn w:val="Normal"/>
    <w:link w:val="BalloonTextChar"/>
    <w:uiPriority w:val="99"/>
    <w:semiHidden/>
    <w:unhideWhenUsed/>
    <w:rsid w:val="00D078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89C"/>
    <w:rPr>
      <w:rFonts w:ascii="Tahoma" w:eastAsia="Calibri" w:hAnsi="Tahoma" w:cs="Tahoma"/>
      <w:sz w:val="16"/>
      <w:szCs w:val="16"/>
    </w:rPr>
  </w:style>
  <w:style w:type="character" w:customStyle="1" w:styleId="shorttext">
    <w:name w:val="short_text"/>
    <w:basedOn w:val="DefaultParagraphFont"/>
    <w:rsid w:val="00D0789C"/>
  </w:style>
  <w:style w:type="paragraph" w:customStyle="1" w:styleId="pjff6">
    <w:name w:val="pj ff6"/>
    <w:basedOn w:val="Normal"/>
    <w:rsid w:val="00D0789C"/>
    <w:pPr>
      <w:spacing w:before="100" w:beforeAutospacing="1" w:after="100" w:afterAutospacing="1" w:line="240" w:lineRule="auto"/>
      <w:jc w:val="both"/>
    </w:pPr>
    <w:rPr>
      <w:rFonts w:ascii="Times New Roman" w:eastAsia="Times New Roman" w:hAnsi="Times New Roman" w:cs="Times New Roman"/>
      <w:sz w:val="24"/>
      <w:szCs w:val="24"/>
    </w:rPr>
  </w:style>
  <w:style w:type="table" w:styleId="TableGrid">
    <w:name w:val="Table Grid"/>
    <w:basedOn w:val="TableNormal"/>
    <w:uiPriority w:val="59"/>
    <w:rsid w:val="00D0789C"/>
    <w:pPr>
      <w:spacing w:line="240" w:lineRule="auto"/>
      <w:ind w:left="0" w:firstLine="0"/>
      <w:jc w:val="left"/>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dx.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A27DF-7661-43C8-930F-3EE6C18AD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1183</TotalTime>
  <Pages>15</Pages>
  <Words>4761</Words>
  <Characters>27143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298</cp:revision>
  <cp:lastPrinted>2015-02-16T02:26:00Z</cp:lastPrinted>
  <dcterms:created xsi:type="dcterms:W3CDTF">2015-02-11T00:01:00Z</dcterms:created>
  <dcterms:modified xsi:type="dcterms:W3CDTF">2015-02-16T02:26:00Z</dcterms:modified>
</cp:coreProperties>
</file>