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1C5" w:rsidRPr="003B2207" w:rsidRDefault="003B2207" w:rsidP="003B2207">
      <w:pPr>
        <w:jc w:val="center"/>
        <w:rPr>
          <w:b/>
        </w:rPr>
      </w:pPr>
      <w:r w:rsidRPr="003B2207">
        <w:rPr>
          <w:b/>
        </w:rPr>
        <w:t>ABSTRACT</w:t>
      </w:r>
    </w:p>
    <w:p w:rsidR="00F231C5" w:rsidRDefault="00F231C5" w:rsidP="00F231C5">
      <w:pPr>
        <w:jc w:val="center"/>
        <w:rPr>
          <w:i/>
        </w:rPr>
      </w:pPr>
    </w:p>
    <w:p w:rsidR="00F231C5" w:rsidRDefault="00F231C5" w:rsidP="00F231C5">
      <w:pPr>
        <w:jc w:val="center"/>
        <w:rPr>
          <w:i/>
        </w:rPr>
      </w:pPr>
    </w:p>
    <w:p w:rsidR="00794365" w:rsidRDefault="003B2207" w:rsidP="000678B9">
      <w:pPr>
        <w:spacing w:line="360" w:lineRule="auto"/>
        <w:ind w:firstLine="720"/>
        <w:jc w:val="both"/>
      </w:pPr>
      <w:proofErr w:type="spellStart"/>
      <w:r>
        <w:t>Tujuan</w:t>
      </w:r>
      <w:proofErr w:type="spellEnd"/>
      <w:r>
        <w:t xml:space="preserve"> </w:t>
      </w:r>
      <w:proofErr w:type="spellStart"/>
      <w:r>
        <w:t>di</w:t>
      </w:r>
      <w:r w:rsidR="00F231C5">
        <w:t>l</w:t>
      </w:r>
      <w:r>
        <w:t>a</w:t>
      </w:r>
      <w:r w:rsidR="00F231C5">
        <w:t>kukannya</w:t>
      </w:r>
      <w:proofErr w:type="spellEnd"/>
      <w:r w:rsidR="00F231C5">
        <w:t xml:space="preserve"> </w:t>
      </w:r>
      <w:proofErr w:type="spellStart"/>
      <w:r w:rsidR="00F231C5">
        <w:t>penelitian</w:t>
      </w:r>
      <w:proofErr w:type="spellEnd"/>
      <w:r w:rsidR="00F231C5">
        <w:t xml:space="preserve"> </w:t>
      </w:r>
      <w:proofErr w:type="spellStart"/>
      <w:r w:rsidR="00F231C5">
        <w:t>ini</w:t>
      </w:r>
      <w:proofErr w:type="spellEnd"/>
      <w:r w:rsidR="00F231C5">
        <w:t xml:space="preserve"> </w:t>
      </w:r>
      <w:proofErr w:type="spellStart"/>
      <w:r w:rsidR="00F231C5">
        <w:t>adalah</w:t>
      </w:r>
      <w:proofErr w:type="spellEnd"/>
      <w:r w:rsidR="00F231C5">
        <w:t xml:space="preserve"> </w:t>
      </w:r>
      <w:proofErr w:type="spellStart"/>
      <w:r w:rsidR="00F231C5">
        <w:t>untuk</w:t>
      </w:r>
      <w:proofErr w:type="spellEnd"/>
      <w:r w:rsidR="00F231C5">
        <w:t xml:space="preserve"> </w:t>
      </w:r>
      <w:proofErr w:type="spellStart"/>
      <w:r w:rsidR="00F231C5">
        <w:t>mengetahui</w:t>
      </w:r>
      <w:proofErr w:type="spellEnd"/>
      <w:r w:rsidR="00F231C5">
        <w:t xml:space="preserve"> </w:t>
      </w:r>
      <w:proofErr w:type="spellStart"/>
      <w:r w:rsidR="00F231C5">
        <w:t>pengaruh</w:t>
      </w:r>
      <w:proofErr w:type="spellEnd"/>
      <w:r w:rsidR="00F231C5">
        <w:t xml:space="preserve"> </w:t>
      </w:r>
      <w:proofErr w:type="spellStart"/>
      <w:r w:rsidR="00F231C5" w:rsidRPr="00794365">
        <w:rPr>
          <w:i/>
        </w:rPr>
        <w:t>curren</w:t>
      </w:r>
      <w:proofErr w:type="spellEnd"/>
      <w:r w:rsidR="00F231C5" w:rsidRPr="00794365">
        <w:rPr>
          <w:i/>
        </w:rPr>
        <w:t xml:space="preserve"> ratio, debt to equity ratio, inventory </w:t>
      </w:r>
      <w:proofErr w:type="spellStart"/>
      <w:r w:rsidR="00F231C5" w:rsidRPr="00794365">
        <w:rPr>
          <w:i/>
        </w:rPr>
        <w:t>turn over</w:t>
      </w:r>
      <w:proofErr w:type="spellEnd"/>
      <w:r w:rsidR="00F231C5" w:rsidRPr="00794365">
        <w:rPr>
          <w:i/>
        </w:rPr>
        <w:t xml:space="preserve"> </w:t>
      </w:r>
      <w:proofErr w:type="spellStart"/>
      <w:r w:rsidR="00F231C5" w:rsidRPr="00794365">
        <w:t>dan</w:t>
      </w:r>
      <w:proofErr w:type="spellEnd"/>
      <w:r w:rsidR="00F231C5" w:rsidRPr="00794365">
        <w:rPr>
          <w:i/>
        </w:rPr>
        <w:t xml:space="preserve"> total asset turn over</w:t>
      </w:r>
      <w:r w:rsidR="00F231C5">
        <w:t xml:space="preserve"> </w:t>
      </w:r>
      <w:proofErr w:type="spellStart"/>
      <w:r w:rsidR="00F231C5">
        <w:t>terhadap</w:t>
      </w:r>
      <w:proofErr w:type="spellEnd"/>
      <w:r w:rsidR="00F231C5">
        <w:t xml:space="preserve"> </w:t>
      </w:r>
      <w:proofErr w:type="spellStart"/>
      <w:r w:rsidR="00F231C5">
        <w:t>pertumbuhan</w:t>
      </w:r>
      <w:proofErr w:type="spellEnd"/>
      <w:r w:rsidR="00F231C5">
        <w:t xml:space="preserve"> </w:t>
      </w:r>
      <w:proofErr w:type="spellStart"/>
      <w:r w:rsidR="00F231C5">
        <w:t>laba</w:t>
      </w:r>
      <w:proofErr w:type="spellEnd"/>
      <w:r w:rsidR="00F231C5">
        <w:t xml:space="preserve"> </w:t>
      </w:r>
      <w:proofErr w:type="spellStart"/>
      <w:r w:rsidR="00F231C5">
        <w:t>pada</w:t>
      </w:r>
      <w:proofErr w:type="spellEnd"/>
      <w:r w:rsidR="00F231C5">
        <w:t xml:space="preserve"> </w:t>
      </w:r>
      <w:proofErr w:type="spellStart"/>
      <w:r w:rsidR="00F231C5">
        <w:t>perusahaan</w:t>
      </w:r>
      <w:proofErr w:type="spellEnd"/>
      <w:r w:rsidR="00F231C5">
        <w:t xml:space="preserve"> </w:t>
      </w:r>
      <w:proofErr w:type="spellStart"/>
      <w:r w:rsidR="00F231C5">
        <w:t>makanan</w:t>
      </w:r>
      <w:proofErr w:type="spellEnd"/>
      <w:r w:rsidR="00F231C5">
        <w:t xml:space="preserve"> </w:t>
      </w:r>
      <w:proofErr w:type="spellStart"/>
      <w:r w:rsidR="00F231C5">
        <w:t>dan</w:t>
      </w:r>
      <w:proofErr w:type="spellEnd"/>
      <w:r w:rsidR="00F231C5">
        <w:t xml:space="preserve"> </w:t>
      </w:r>
      <w:proofErr w:type="spellStart"/>
      <w:r w:rsidR="00F231C5">
        <w:t>minuman</w:t>
      </w:r>
      <w:proofErr w:type="spellEnd"/>
      <w:r w:rsidR="00F231C5">
        <w:t xml:space="preserve"> yang </w:t>
      </w:r>
      <w:proofErr w:type="spellStart"/>
      <w:r w:rsidR="00F231C5">
        <w:t>terdaftar</w:t>
      </w:r>
      <w:proofErr w:type="spellEnd"/>
      <w:r w:rsidR="00F231C5">
        <w:t xml:space="preserve"> du Bursa </w:t>
      </w:r>
      <w:proofErr w:type="spellStart"/>
      <w:r w:rsidR="00F231C5">
        <w:t>Efek</w:t>
      </w:r>
      <w:proofErr w:type="spellEnd"/>
      <w:r w:rsidR="00F231C5">
        <w:t xml:space="preserve"> Indonesia.  </w:t>
      </w:r>
      <w:proofErr w:type="spellStart"/>
      <w:r w:rsidR="00F231C5">
        <w:t>Pada</w:t>
      </w:r>
      <w:proofErr w:type="spellEnd"/>
      <w:r w:rsidR="00F231C5">
        <w:t xml:space="preserve"> </w:t>
      </w:r>
      <w:proofErr w:type="spellStart"/>
      <w:r w:rsidR="00F231C5">
        <w:t>penelitian</w:t>
      </w:r>
      <w:proofErr w:type="spellEnd"/>
      <w:r w:rsidR="00F231C5">
        <w:t xml:space="preserve"> </w:t>
      </w:r>
      <w:proofErr w:type="spellStart"/>
      <w:r w:rsidR="00F231C5">
        <w:t>ini</w:t>
      </w:r>
      <w:proofErr w:type="spellEnd"/>
      <w:r w:rsidR="00F231C5">
        <w:t xml:space="preserve"> yang </w:t>
      </w:r>
      <w:proofErr w:type="spellStart"/>
      <w:r w:rsidR="00F231C5">
        <w:t>menjadi</w:t>
      </w:r>
      <w:proofErr w:type="spellEnd"/>
      <w:r w:rsidR="00F231C5">
        <w:t xml:space="preserve"> </w:t>
      </w:r>
      <w:proofErr w:type="spellStart"/>
      <w:r w:rsidR="00F231C5">
        <w:t>objek</w:t>
      </w:r>
      <w:proofErr w:type="spellEnd"/>
      <w:r w:rsidR="00F231C5">
        <w:t xml:space="preserve"> </w:t>
      </w:r>
      <w:proofErr w:type="spellStart"/>
      <w:r w:rsidR="00F231C5">
        <w:t>penelitian</w:t>
      </w:r>
      <w:proofErr w:type="spellEnd"/>
      <w:r w:rsidR="00F231C5">
        <w:t xml:space="preserve"> </w:t>
      </w:r>
      <w:proofErr w:type="spellStart"/>
      <w:r w:rsidR="00F231C5">
        <w:t>adalah</w:t>
      </w:r>
      <w:proofErr w:type="spellEnd"/>
      <w:r w:rsidR="00F231C5">
        <w:t xml:space="preserve"> </w:t>
      </w:r>
      <w:proofErr w:type="spellStart"/>
      <w:r w:rsidR="00F231C5">
        <w:t>perusahaan</w:t>
      </w:r>
      <w:proofErr w:type="spellEnd"/>
      <w:r w:rsidR="00F231C5">
        <w:t xml:space="preserve"> </w:t>
      </w:r>
      <w:proofErr w:type="spellStart"/>
      <w:r w:rsidR="00F231C5">
        <w:t>makanan</w:t>
      </w:r>
      <w:proofErr w:type="spellEnd"/>
      <w:r w:rsidR="00F231C5">
        <w:t xml:space="preserve"> </w:t>
      </w:r>
      <w:proofErr w:type="spellStart"/>
      <w:r w:rsidR="00F231C5">
        <w:t>dan</w:t>
      </w:r>
      <w:proofErr w:type="spellEnd"/>
      <w:r w:rsidR="00F231C5">
        <w:t xml:space="preserve"> </w:t>
      </w:r>
      <w:proofErr w:type="spellStart"/>
      <w:r w:rsidR="00F231C5">
        <w:t>minuman</w:t>
      </w:r>
      <w:proofErr w:type="spellEnd"/>
      <w:r w:rsidR="00F231C5">
        <w:t xml:space="preserve"> yang </w:t>
      </w:r>
      <w:proofErr w:type="spellStart"/>
      <w:r w:rsidR="00F231C5">
        <w:t>terdaftar</w:t>
      </w:r>
      <w:proofErr w:type="spellEnd"/>
      <w:r w:rsidR="00F231C5">
        <w:t xml:space="preserve"> di BEI </w:t>
      </w:r>
      <w:proofErr w:type="spellStart"/>
      <w:r w:rsidR="00F231C5">
        <w:t>pada</w:t>
      </w:r>
      <w:proofErr w:type="spellEnd"/>
      <w:r w:rsidR="00F231C5">
        <w:t xml:space="preserve"> </w:t>
      </w:r>
      <w:proofErr w:type="spellStart"/>
      <w:r w:rsidR="00F231C5">
        <w:t>tahun</w:t>
      </w:r>
      <w:proofErr w:type="spellEnd"/>
      <w:r w:rsidR="00F231C5">
        <w:t xml:space="preserve"> 2010-2013. </w:t>
      </w:r>
      <w:proofErr w:type="spellStart"/>
      <w:r w:rsidR="00F231C5">
        <w:t>Metode</w:t>
      </w:r>
      <w:proofErr w:type="spellEnd"/>
      <w:r w:rsidR="00F231C5">
        <w:t xml:space="preserve"> </w:t>
      </w:r>
      <w:proofErr w:type="spellStart"/>
      <w:r w:rsidR="00F231C5">
        <w:t>analisis</w:t>
      </w:r>
      <w:proofErr w:type="spellEnd"/>
      <w:r w:rsidR="00F231C5">
        <w:t xml:space="preserve"> yang </w:t>
      </w:r>
      <w:proofErr w:type="spellStart"/>
      <w:r w:rsidR="00F231C5">
        <w:t>digunakan</w:t>
      </w:r>
      <w:proofErr w:type="spellEnd"/>
      <w:r w:rsidR="00F231C5">
        <w:t xml:space="preserve"> </w:t>
      </w:r>
      <w:proofErr w:type="spellStart"/>
      <w:r w:rsidR="00F231C5">
        <w:t>pada</w:t>
      </w:r>
      <w:proofErr w:type="spellEnd"/>
      <w:r w:rsidR="00F231C5">
        <w:t xml:space="preserve"> </w:t>
      </w:r>
      <w:proofErr w:type="spellStart"/>
      <w:r w:rsidR="00F231C5">
        <w:t>penelitian</w:t>
      </w:r>
      <w:proofErr w:type="spellEnd"/>
      <w:r w:rsidR="00F231C5">
        <w:t xml:space="preserve"> </w:t>
      </w:r>
      <w:proofErr w:type="spellStart"/>
      <w:r w:rsidR="00F231C5">
        <w:t>ini</w:t>
      </w:r>
      <w:proofErr w:type="spellEnd"/>
      <w:r w:rsidR="00F231C5">
        <w:t xml:space="preserve"> </w:t>
      </w:r>
      <w:proofErr w:type="spellStart"/>
      <w:r w:rsidR="00F231C5">
        <w:t>regresi</w:t>
      </w:r>
      <w:proofErr w:type="spellEnd"/>
      <w:r w:rsidR="00F231C5">
        <w:t xml:space="preserve"> </w:t>
      </w:r>
      <w:proofErr w:type="spellStart"/>
      <w:r w:rsidR="00F231C5">
        <w:t>berganda</w:t>
      </w:r>
      <w:proofErr w:type="spellEnd"/>
      <w:r w:rsidR="00F231C5">
        <w:t xml:space="preserve"> </w:t>
      </w:r>
      <w:proofErr w:type="spellStart"/>
      <w:r w:rsidR="00F231C5">
        <w:t>dan</w:t>
      </w:r>
      <w:proofErr w:type="spellEnd"/>
      <w:r w:rsidR="00F231C5">
        <w:t xml:space="preserve"> </w:t>
      </w:r>
      <w:proofErr w:type="spellStart"/>
      <w:r w:rsidR="00F231C5">
        <w:t>asumsi</w:t>
      </w:r>
      <w:proofErr w:type="spellEnd"/>
      <w:r w:rsidR="00F231C5">
        <w:t xml:space="preserve"> </w:t>
      </w:r>
      <w:proofErr w:type="spellStart"/>
      <w:r w:rsidR="00F231C5">
        <w:t>klasik</w:t>
      </w:r>
      <w:proofErr w:type="spellEnd"/>
      <w:r w:rsidR="00F231C5">
        <w:t xml:space="preserve"> yang </w:t>
      </w:r>
      <w:proofErr w:type="spellStart"/>
      <w:r w:rsidR="00F231C5">
        <w:t>terdiri</w:t>
      </w:r>
      <w:proofErr w:type="spellEnd"/>
      <w:r w:rsidR="00F231C5">
        <w:t xml:space="preserve"> </w:t>
      </w:r>
      <w:proofErr w:type="spellStart"/>
      <w:r w:rsidR="00F231C5">
        <w:t>dari</w:t>
      </w:r>
      <w:proofErr w:type="spellEnd"/>
      <w:r w:rsidR="00F231C5">
        <w:t xml:space="preserve"> </w:t>
      </w:r>
      <w:proofErr w:type="spellStart"/>
      <w:r w:rsidR="00F231C5">
        <w:t>uji</w:t>
      </w:r>
      <w:proofErr w:type="spellEnd"/>
      <w:r w:rsidR="00F231C5">
        <w:t xml:space="preserve"> </w:t>
      </w:r>
      <w:proofErr w:type="spellStart"/>
      <w:r w:rsidR="00F231C5">
        <w:t>normalitas</w:t>
      </w:r>
      <w:proofErr w:type="spellEnd"/>
      <w:r w:rsidR="00F231C5">
        <w:t xml:space="preserve">, </w:t>
      </w:r>
      <w:proofErr w:type="spellStart"/>
      <w:r w:rsidR="00F231C5">
        <w:t>uji</w:t>
      </w:r>
      <w:proofErr w:type="spellEnd"/>
      <w:r w:rsidR="00F231C5">
        <w:t xml:space="preserve"> </w:t>
      </w:r>
      <w:proofErr w:type="spellStart"/>
      <w:r w:rsidR="00F231C5">
        <w:t>multikolinieritas</w:t>
      </w:r>
      <w:proofErr w:type="spellEnd"/>
      <w:r w:rsidR="00F231C5">
        <w:t xml:space="preserve">, </w:t>
      </w:r>
      <w:proofErr w:type="spellStart"/>
      <w:r w:rsidR="00F231C5">
        <w:t>uji</w:t>
      </w:r>
      <w:proofErr w:type="spellEnd"/>
      <w:r w:rsidR="00F231C5">
        <w:t xml:space="preserve"> </w:t>
      </w:r>
      <w:proofErr w:type="spellStart"/>
      <w:r w:rsidR="00F231C5">
        <w:t>heterokedastisitas</w:t>
      </w:r>
      <w:proofErr w:type="spellEnd"/>
      <w:r w:rsidR="00F231C5">
        <w:t xml:space="preserve">, </w:t>
      </w:r>
      <w:proofErr w:type="spellStart"/>
      <w:r w:rsidR="00F231C5">
        <w:t>uji</w:t>
      </w:r>
      <w:proofErr w:type="spellEnd"/>
      <w:r w:rsidR="00F231C5">
        <w:t xml:space="preserve"> </w:t>
      </w:r>
      <w:proofErr w:type="spellStart"/>
      <w:r w:rsidR="00F231C5">
        <w:t>autokorelasi</w:t>
      </w:r>
      <w:proofErr w:type="spellEnd"/>
      <w:r w:rsidR="00F231C5">
        <w:t xml:space="preserve"> </w:t>
      </w:r>
      <w:proofErr w:type="spellStart"/>
      <w:r w:rsidR="00F231C5">
        <w:t>serta</w:t>
      </w:r>
      <w:proofErr w:type="spellEnd"/>
      <w:r w:rsidR="00F231C5">
        <w:t xml:space="preserve"> </w:t>
      </w:r>
      <w:proofErr w:type="spellStart"/>
      <w:r w:rsidR="00F231C5">
        <w:t>uji</w:t>
      </w:r>
      <w:proofErr w:type="spellEnd"/>
      <w:r w:rsidR="00F231C5">
        <w:t xml:space="preserve"> </w:t>
      </w:r>
      <w:proofErr w:type="spellStart"/>
      <w:r w:rsidR="00F231C5">
        <w:t>hipotesis</w:t>
      </w:r>
      <w:proofErr w:type="spellEnd"/>
      <w:r w:rsidR="00F231C5">
        <w:t xml:space="preserve"> </w:t>
      </w:r>
      <w:proofErr w:type="spellStart"/>
      <w:r w:rsidR="00F231C5">
        <w:t>yaitu</w:t>
      </w:r>
      <w:proofErr w:type="spellEnd"/>
      <w:r w:rsidR="00F231C5">
        <w:t xml:space="preserve"> F </w:t>
      </w:r>
      <w:proofErr w:type="spellStart"/>
      <w:r w:rsidR="00F231C5">
        <w:t>dan</w:t>
      </w:r>
      <w:proofErr w:type="spellEnd"/>
      <w:r w:rsidR="00F231C5">
        <w:t xml:space="preserve"> T yang </w:t>
      </w:r>
      <w:proofErr w:type="spellStart"/>
      <w:r w:rsidR="00F231C5">
        <w:t>diolah</w:t>
      </w:r>
      <w:proofErr w:type="spellEnd"/>
      <w:r w:rsidR="00F231C5">
        <w:t xml:space="preserve"> </w:t>
      </w:r>
      <w:proofErr w:type="spellStart"/>
      <w:r w:rsidR="00F231C5">
        <w:t>melalui</w:t>
      </w:r>
      <w:proofErr w:type="spellEnd"/>
      <w:r w:rsidR="00F231C5">
        <w:t xml:space="preserve"> </w:t>
      </w:r>
      <w:proofErr w:type="spellStart"/>
      <w:r w:rsidR="00F231C5">
        <w:t>progam</w:t>
      </w:r>
      <w:proofErr w:type="spellEnd"/>
      <w:r w:rsidR="00F231C5">
        <w:t xml:space="preserve"> </w:t>
      </w:r>
      <w:proofErr w:type="spellStart"/>
      <w:r w:rsidR="00F231C5" w:rsidRPr="00794365">
        <w:rPr>
          <w:i/>
        </w:rPr>
        <w:t>Eviews</w:t>
      </w:r>
      <w:proofErr w:type="spellEnd"/>
      <w:r w:rsidR="00F231C5">
        <w:t xml:space="preserve">. </w:t>
      </w:r>
    </w:p>
    <w:p w:rsidR="00F231C5" w:rsidRDefault="001A356F" w:rsidP="000678B9">
      <w:pPr>
        <w:spacing w:line="360" w:lineRule="auto"/>
        <w:ind w:firstLine="720"/>
        <w:jc w:val="both"/>
      </w:pPr>
      <w:proofErr w:type="spellStart"/>
      <w:r w:rsidRPr="001A356F">
        <w:t>Berdasarkan</w:t>
      </w:r>
      <w:proofErr w:type="spellEnd"/>
      <w:r w:rsidRPr="001A356F">
        <w:t xml:space="preserve"> </w:t>
      </w:r>
      <w:proofErr w:type="spellStart"/>
      <w:r w:rsidRPr="001A356F">
        <w:t>hasil</w:t>
      </w:r>
      <w:proofErr w:type="spellEnd"/>
      <w:r w:rsidRPr="001A356F">
        <w:t xml:space="preserve"> </w:t>
      </w:r>
      <w:proofErr w:type="spellStart"/>
      <w:r w:rsidRPr="001A356F">
        <w:t>pengujian</w:t>
      </w:r>
      <w:proofErr w:type="spellEnd"/>
      <w:r w:rsidRPr="001A356F">
        <w:t xml:space="preserve"> </w:t>
      </w:r>
      <w:proofErr w:type="spellStart"/>
      <w:r w:rsidRPr="001A356F">
        <w:t>hipotesis</w:t>
      </w:r>
      <w:proofErr w:type="spellEnd"/>
      <w:r w:rsidRPr="001A356F">
        <w:t xml:space="preserve"> </w:t>
      </w:r>
      <w:proofErr w:type="spellStart"/>
      <w:r w:rsidRPr="001A356F">
        <w:t>ditemukan</w:t>
      </w:r>
      <w:proofErr w:type="spellEnd"/>
      <w:r w:rsidRPr="001A356F">
        <w:t xml:space="preserve"> </w:t>
      </w:r>
      <w:proofErr w:type="spellStart"/>
      <w:r w:rsidRPr="001A356F">
        <w:t>bahwa</w:t>
      </w:r>
      <w:proofErr w:type="spellEnd"/>
      <w:r w:rsidRPr="001A356F">
        <w:t xml:space="preserve"> current ratio </w:t>
      </w:r>
      <w:proofErr w:type="spellStart"/>
      <w:r w:rsidRPr="001A356F">
        <w:t>dan</w:t>
      </w:r>
      <w:proofErr w:type="spellEnd"/>
      <w:r w:rsidRPr="001A356F">
        <w:t xml:space="preserve"> inventory </w:t>
      </w:r>
      <w:proofErr w:type="spellStart"/>
      <w:r w:rsidRPr="001A356F">
        <w:t>tunr</w:t>
      </w:r>
      <w:proofErr w:type="spellEnd"/>
      <w:r w:rsidRPr="001A356F">
        <w:t xml:space="preserve"> over </w:t>
      </w:r>
      <w:proofErr w:type="spellStart"/>
      <w:r w:rsidRPr="001A356F">
        <w:t>tidak</w:t>
      </w:r>
      <w:proofErr w:type="spellEnd"/>
      <w:r w:rsidRPr="001A356F">
        <w:t xml:space="preserve"> </w:t>
      </w:r>
      <w:proofErr w:type="spellStart"/>
      <w:r w:rsidRPr="001A356F">
        <w:t>berpengaruh</w:t>
      </w:r>
      <w:proofErr w:type="spellEnd"/>
      <w:r w:rsidRPr="001A356F">
        <w:t xml:space="preserve"> </w:t>
      </w:r>
      <w:proofErr w:type="spellStart"/>
      <w:r w:rsidRPr="001A356F">
        <w:t>terhadap</w:t>
      </w:r>
      <w:proofErr w:type="spellEnd"/>
      <w:r w:rsidRPr="001A356F">
        <w:t xml:space="preserve"> </w:t>
      </w:r>
      <w:proofErr w:type="spellStart"/>
      <w:r w:rsidRPr="001A356F">
        <w:t>pertumbuhan</w:t>
      </w:r>
      <w:proofErr w:type="spellEnd"/>
      <w:r w:rsidRPr="001A356F">
        <w:t xml:space="preserve"> </w:t>
      </w:r>
      <w:proofErr w:type="spellStart"/>
      <w:r w:rsidRPr="001A356F">
        <w:t>laba</w:t>
      </w:r>
      <w:proofErr w:type="spellEnd"/>
      <w:r w:rsidRPr="001A356F">
        <w:t xml:space="preserve"> </w:t>
      </w:r>
      <w:proofErr w:type="spellStart"/>
      <w:r w:rsidRPr="001A356F">
        <w:t>pada</w:t>
      </w:r>
      <w:proofErr w:type="spellEnd"/>
      <w:r w:rsidRPr="001A356F">
        <w:t xml:space="preserve"> </w:t>
      </w:r>
      <w:proofErr w:type="spellStart"/>
      <w:r w:rsidRPr="001A356F">
        <w:t>perusahaan</w:t>
      </w:r>
      <w:proofErr w:type="spellEnd"/>
      <w:r w:rsidRPr="001A356F">
        <w:t xml:space="preserve"> </w:t>
      </w:r>
      <w:proofErr w:type="spellStart"/>
      <w:r w:rsidRPr="001A356F">
        <w:t>makanan</w:t>
      </w:r>
      <w:proofErr w:type="spellEnd"/>
      <w:r w:rsidRPr="001A356F">
        <w:t xml:space="preserve"> </w:t>
      </w:r>
      <w:proofErr w:type="spellStart"/>
      <w:r w:rsidRPr="001A356F">
        <w:t>dan</w:t>
      </w:r>
      <w:proofErr w:type="spellEnd"/>
      <w:r w:rsidRPr="001A356F">
        <w:t xml:space="preserve"> </w:t>
      </w:r>
      <w:proofErr w:type="spellStart"/>
      <w:r w:rsidRPr="001A356F">
        <w:t>minuman</w:t>
      </w:r>
      <w:proofErr w:type="spellEnd"/>
      <w:r w:rsidRPr="001A356F">
        <w:t xml:space="preserve">, debt to equity ratio </w:t>
      </w:r>
      <w:proofErr w:type="spellStart"/>
      <w:r w:rsidRPr="001A356F">
        <w:t>berpengaruh</w:t>
      </w:r>
      <w:proofErr w:type="spellEnd"/>
      <w:r w:rsidRPr="001A356F">
        <w:t xml:space="preserve"> </w:t>
      </w:r>
      <w:proofErr w:type="spellStart"/>
      <w:r w:rsidRPr="001A356F">
        <w:t>positif</w:t>
      </w:r>
      <w:proofErr w:type="spellEnd"/>
      <w:r w:rsidRPr="001A356F">
        <w:t xml:space="preserve"> yang </w:t>
      </w:r>
      <w:proofErr w:type="spellStart"/>
      <w:r w:rsidRPr="001A356F">
        <w:t>signifikan</w:t>
      </w:r>
      <w:proofErr w:type="spellEnd"/>
      <w:r w:rsidRPr="001A356F">
        <w:t xml:space="preserve"> </w:t>
      </w:r>
      <w:proofErr w:type="spellStart"/>
      <w:r w:rsidRPr="001A356F">
        <w:t>sedangkan</w:t>
      </w:r>
      <w:proofErr w:type="spellEnd"/>
      <w:r w:rsidRPr="001A356F">
        <w:t xml:space="preserve"> total asset turn over </w:t>
      </w:r>
      <w:proofErr w:type="spellStart"/>
      <w:r w:rsidRPr="001A356F">
        <w:t>berpengaruh</w:t>
      </w:r>
      <w:proofErr w:type="spellEnd"/>
      <w:r w:rsidRPr="001A356F">
        <w:t xml:space="preserve"> negative yang </w:t>
      </w:r>
      <w:proofErr w:type="spellStart"/>
      <w:r w:rsidRPr="001A356F">
        <w:t>signifikan</w:t>
      </w:r>
      <w:proofErr w:type="spellEnd"/>
      <w:r w:rsidRPr="001A356F">
        <w:t xml:space="preserve"> </w:t>
      </w:r>
      <w:proofErr w:type="spellStart"/>
      <w:r w:rsidRPr="001A356F">
        <w:t>terhadap</w:t>
      </w:r>
      <w:proofErr w:type="spellEnd"/>
      <w:r w:rsidRPr="001A356F">
        <w:t xml:space="preserve"> </w:t>
      </w:r>
      <w:proofErr w:type="spellStart"/>
      <w:r w:rsidRPr="001A356F">
        <w:t>pertumbuhan</w:t>
      </w:r>
      <w:proofErr w:type="spellEnd"/>
      <w:r w:rsidRPr="001A356F">
        <w:t xml:space="preserve"> </w:t>
      </w:r>
      <w:proofErr w:type="spellStart"/>
      <w:r w:rsidRPr="001A356F">
        <w:t>laba</w:t>
      </w:r>
      <w:proofErr w:type="spellEnd"/>
      <w:r w:rsidRPr="001A356F">
        <w:t xml:space="preserve"> </w:t>
      </w:r>
      <w:proofErr w:type="spellStart"/>
      <w:r w:rsidRPr="001A356F">
        <w:t>pada</w:t>
      </w:r>
      <w:proofErr w:type="spellEnd"/>
      <w:r w:rsidRPr="001A356F">
        <w:t xml:space="preserve"> </w:t>
      </w:r>
      <w:proofErr w:type="spellStart"/>
      <w:r w:rsidRPr="001A356F">
        <w:t>perusahaan</w:t>
      </w:r>
      <w:proofErr w:type="spellEnd"/>
      <w:r w:rsidRPr="001A356F">
        <w:t xml:space="preserve"> </w:t>
      </w:r>
      <w:proofErr w:type="spellStart"/>
      <w:r w:rsidRPr="001A356F">
        <w:t>makanan</w:t>
      </w:r>
      <w:proofErr w:type="spellEnd"/>
      <w:r w:rsidRPr="001A356F">
        <w:t xml:space="preserve"> </w:t>
      </w:r>
      <w:proofErr w:type="spellStart"/>
      <w:r w:rsidRPr="001A356F">
        <w:t>dan</w:t>
      </w:r>
      <w:proofErr w:type="spellEnd"/>
      <w:r w:rsidRPr="001A356F">
        <w:t xml:space="preserve"> </w:t>
      </w:r>
      <w:proofErr w:type="spellStart"/>
      <w:r w:rsidRPr="001A356F">
        <w:t>minuman</w:t>
      </w:r>
      <w:proofErr w:type="spellEnd"/>
      <w:r w:rsidRPr="001A356F">
        <w:t>.</w:t>
      </w:r>
    </w:p>
    <w:p w:rsidR="000678B9" w:rsidRDefault="000678B9" w:rsidP="000678B9">
      <w:pPr>
        <w:spacing w:line="360" w:lineRule="auto"/>
        <w:ind w:firstLine="720"/>
        <w:jc w:val="both"/>
      </w:pPr>
    </w:p>
    <w:p w:rsidR="000678B9" w:rsidRDefault="000678B9" w:rsidP="000678B9">
      <w:pPr>
        <w:spacing w:line="360" w:lineRule="auto"/>
        <w:jc w:val="both"/>
      </w:pPr>
      <w:r>
        <w:t xml:space="preserve">Kata </w:t>
      </w:r>
      <w:proofErr w:type="spellStart"/>
      <w:proofErr w:type="gramStart"/>
      <w:r>
        <w:t>kunci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curren</w:t>
      </w:r>
      <w:proofErr w:type="spellEnd"/>
      <w:r>
        <w:t xml:space="preserve"> ratio, debt to equity ratio, inventory </w:t>
      </w:r>
      <w:proofErr w:type="spellStart"/>
      <w:r>
        <w:t>turn over</w:t>
      </w:r>
      <w:proofErr w:type="spellEnd"/>
      <w:r>
        <w:t xml:space="preserve">, total asset turn over </w:t>
      </w:r>
      <w:proofErr w:type="spellStart"/>
      <w:r>
        <w:t>dan</w:t>
      </w:r>
      <w:proofErr w:type="spellEnd"/>
    </w:p>
    <w:p w:rsidR="000678B9" w:rsidRDefault="000678B9" w:rsidP="000678B9">
      <w:pPr>
        <w:spacing w:line="360" w:lineRule="auto"/>
        <w:ind w:left="1276"/>
        <w:jc w:val="both"/>
      </w:pPr>
      <w:proofErr w:type="spellStart"/>
      <w:proofErr w:type="gramStart"/>
      <w:r>
        <w:t>pertumbuhan</w:t>
      </w:r>
      <w:proofErr w:type="spellEnd"/>
      <w:proofErr w:type="gramEnd"/>
      <w:r>
        <w:t xml:space="preserve"> </w:t>
      </w:r>
      <w:proofErr w:type="spellStart"/>
      <w:r>
        <w:t>laba</w:t>
      </w:r>
      <w:proofErr w:type="spellEnd"/>
    </w:p>
    <w:p w:rsidR="00DE2AC8" w:rsidRDefault="00DE2AC8" w:rsidP="000678B9">
      <w:pPr>
        <w:spacing w:line="360" w:lineRule="auto"/>
        <w:ind w:left="1276"/>
        <w:jc w:val="both"/>
      </w:pPr>
    </w:p>
    <w:p w:rsidR="00DE2AC8" w:rsidRDefault="00DE2AC8" w:rsidP="000678B9">
      <w:pPr>
        <w:spacing w:line="360" w:lineRule="auto"/>
        <w:ind w:left="1276"/>
        <w:jc w:val="both"/>
      </w:pPr>
    </w:p>
    <w:p w:rsidR="00DE2AC8" w:rsidRDefault="00DE2AC8" w:rsidP="000678B9">
      <w:pPr>
        <w:spacing w:line="360" w:lineRule="auto"/>
        <w:ind w:left="1276"/>
        <w:jc w:val="both"/>
      </w:pPr>
    </w:p>
    <w:p w:rsidR="00DE2AC8" w:rsidRDefault="00DE2AC8" w:rsidP="000678B9">
      <w:pPr>
        <w:spacing w:line="360" w:lineRule="auto"/>
        <w:ind w:left="1276"/>
        <w:jc w:val="both"/>
      </w:pPr>
    </w:p>
    <w:p w:rsidR="00DE2AC8" w:rsidRDefault="00DE2AC8" w:rsidP="000678B9">
      <w:pPr>
        <w:spacing w:line="360" w:lineRule="auto"/>
        <w:ind w:left="1276"/>
        <w:jc w:val="both"/>
      </w:pPr>
    </w:p>
    <w:p w:rsidR="00DE2AC8" w:rsidRDefault="00DE2AC8" w:rsidP="000678B9">
      <w:pPr>
        <w:spacing w:line="360" w:lineRule="auto"/>
        <w:ind w:left="1276"/>
        <w:jc w:val="both"/>
      </w:pPr>
    </w:p>
    <w:p w:rsidR="00DE2AC8" w:rsidRDefault="00DE2AC8" w:rsidP="000678B9">
      <w:pPr>
        <w:spacing w:line="360" w:lineRule="auto"/>
        <w:ind w:left="1276"/>
        <w:jc w:val="both"/>
      </w:pPr>
    </w:p>
    <w:p w:rsidR="00DE2AC8" w:rsidRDefault="00DE2AC8" w:rsidP="000678B9">
      <w:pPr>
        <w:spacing w:line="360" w:lineRule="auto"/>
        <w:ind w:left="1276"/>
        <w:jc w:val="both"/>
      </w:pPr>
    </w:p>
    <w:p w:rsidR="00DE2AC8" w:rsidRDefault="00DE2AC8" w:rsidP="000678B9">
      <w:pPr>
        <w:spacing w:line="360" w:lineRule="auto"/>
        <w:ind w:left="1276"/>
        <w:jc w:val="both"/>
      </w:pPr>
    </w:p>
    <w:p w:rsidR="00DE2AC8" w:rsidRDefault="00DE2AC8" w:rsidP="000678B9">
      <w:pPr>
        <w:spacing w:line="360" w:lineRule="auto"/>
        <w:ind w:left="1276"/>
        <w:jc w:val="both"/>
      </w:pPr>
    </w:p>
    <w:p w:rsidR="00DE2AC8" w:rsidRDefault="00DE2AC8" w:rsidP="000678B9">
      <w:pPr>
        <w:spacing w:line="360" w:lineRule="auto"/>
        <w:ind w:left="1276"/>
        <w:jc w:val="both"/>
      </w:pPr>
    </w:p>
    <w:p w:rsidR="00DE2AC8" w:rsidRDefault="00DE2AC8" w:rsidP="000678B9">
      <w:pPr>
        <w:spacing w:line="360" w:lineRule="auto"/>
        <w:ind w:left="1276"/>
        <w:jc w:val="both"/>
      </w:pPr>
    </w:p>
    <w:p w:rsidR="00DE2AC8" w:rsidRDefault="00DE2AC8" w:rsidP="000678B9">
      <w:pPr>
        <w:spacing w:line="360" w:lineRule="auto"/>
        <w:ind w:left="1276"/>
        <w:jc w:val="both"/>
      </w:pPr>
    </w:p>
    <w:p w:rsidR="00DE2AC8" w:rsidRDefault="00DE2AC8" w:rsidP="000678B9">
      <w:pPr>
        <w:spacing w:line="360" w:lineRule="auto"/>
        <w:ind w:left="1276"/>
        <w:jc w:val="both"/>
      </w:pPr>
    </w:p>
    <w:p w:rsidR="00DE2AC8" w:rsidRPr="00F231C5" w:rsidRDefault="00DE2AC8" w:rsidP="00DE2AC8">
      <w:pPr>
        <w:jc w:val="center"/>
        <w:rPr>
          <w:i/>
        </w:rPr>
      </w:pPr>
      <w:r w:rsidRPr="00F231C5">
        <w:rPr>
          <w:i/>
        </w:rPr>
        <w:lastRenderedPageBreak/>
        <w:t>ABSTRACT</w:t>
      </w:r>
    </w:p>
    <w:p w:rsidR="00DE2AC8" w:rsidRDefault="00DE2AC8" w:rsidP="00DE2AC8">
      <w:pPr>
        <w:jc w:val="center"/>
        <w:rPr>
          <w:i/>
        </w:rPr>
      </w:pPr>
    </w:p>
    <w:p w:rsidR="00DE2AC8" w:rsidRPr="00BC6819" w:rsidRDefault="00DE2AC8" w:rsidP="00DE2AC8">
      <w:pPr>
        <w:ind w:firstLine="720"/>
        <w:jc w:val="both"/>
        <w:rPr>
          <w:i/>
          <w:lang w:val="id-ID"/>
        </w:rPr>
      </w:pPr>
      <w:r w:rsidRPr="00BC6819">
        <w:rPr>
          <w:i/>
          <w:lang w:val="id-ID"/>
        </w:rPr>
        <w:t xml:space="preserve">The purpose of this </w:t>
      </w:r>
      <w:r w:rsidRPr="00BC6819">
        <w:rPr>
          <w:i/>
        </w:rPr>
        <w:t>research</w:t>
      </w:r>
      <w:r w:rsidRPr="00BC6819">
        <w:rPr>
          <w:i/>
          <w:lang w:val="id-ID"/>
        </w:rPr>
        <w:t xml:space="preserve"> was to determine the effect current ratio, debt to equity ratio, inventory turnover and total asset turnover of the profit growth in food and beverage companies listed </w:t>
      </w:r>
      <w:r w:rsidRPr="00BC6819">
        <w:rPr>
          <w:i/>
        </w:rPr>
        <w:t>in</w:t>
      </w:r>
      <w:r w:rsidRPr="00BC6819">
        <w:rPr>
          <w:i/>
          <w:lang w:val="id-ID"/>
        </w:rPr>
        <w:t xml:space="preserve"> Indonesia Stock Exchange. In this </w:t>
      </w:r>
      <w:r w:rsidRPr="00BC6819">
        <w:rPr>
          <w:i/>
        </w:rPr>
        <w:t>research</w:t>
      </w:r>
      <w:r w:rsidRPr="00BC6819">
        <w:rPr>
          <w:i/>
          <w:lang w:val="id-ID"/>
        </w:rPr>
        <w:t xml:space="preserve">, the research object is a food and beverage company </w:t>
      </w:r>
      <w:r w:rsidRPr="00BC6819">
        <w:rPr>
          <w:i/>
        </w:rPr>
        <w:t xml:space="preserve">that is </w:t>
      </w:r>
      <w:r w:rsidRPr="00BC6819">
        <w:rPr>
          <w:i/>
          <w:lang w:val="id-ID"/>
        </w:rPr>
        <w:t xml:space="preserve">listed on the Stock Exchange in 2010-2013. The analysis method used in this study regression and classical assumption of normality test, multicolinearity, heterocedasticity test, autocorrelation test and test the hypothesis that F and T </w:t>
      </w:r>
      <w:r w:rsidRPr="00BC6819">
        <w:rPr>
          <w:i/>
        </w:rPr>
        <w:t>test we</w:t>
      </w:r>
      <w:r w:rsidRPr="00BC6819">
        <w:rPr>
          <w:i/>
          <w:lang w:val="id-ID"/>
        </w:rPr>
        <w:t>re processed through the Eviews program.</w:t>
      </w:r>
    </w:p>
    <w:p w:rsidR="00DE2AC8" w:rsidRDefault="00DE2AC8" w:rsidP="00DE2AC8">
      <w:pPr>
        <w:ind w:firstLine="720"/>
        <w:jc w:val="both"/>
        <w:rPr>
          <w:rFonts w:eastAsiaTheme="minorEastAsia"/>
          <w:b/>
          <w:bCs/>
          <w:i/>
          <w:iCs/>
          <w:sz w:val="23"/>
          <w:szCs w:val="23"/>
          <w:lang w:eastAsia="ja-JP"/>
        </w:rPr>
      </w:pPr>
      <w:r w:rsidRPr="00C064DF">
        <w:rPr>
          <w:rStyle w:val="hps"/>
          <w:i/>
        </w:rPr>
        <w:t>Based on the</w:t>
      </w:r>
      <w:r>
        <w:rPr>
          <w:rStyle w:val="hps"/>
          <w:i/>
        </w:rPr>
        <w:t xml:space="preserve"> </w:t>
      </w:r>
      <w:r w:rsidRPr="00C064DF">
        <w:rPr>
          <w:rStyle w:val="hps"/>
          <w:i/>
        </w:rPr>
        <w:t>results of hypothesis testing</w:t>
      </w:r>
      <w:r>
        <w:rPr>
          <w:rStyle w:val="hps"/>
          <w:i/>
        </w:rPr>
        <w:t xml:space="preserve"> </w:t>
      </w:r>
      <w:r w:rsidRPr="00C064DF">
        <w:rPr>
          <w:rStyle w:val="hps"/>
          <w:i/>
        </w:rPr>
        <w:t>found</w:t>
      </w:r>
      <w:r>
        <w:rPr>
          <w:rStyle w:val="hps"/>
          <w:i/>
        </w:rPr>
        <w:t xml:space="preserve"> </w:t>
      </w:r>
      <w:r w:rsidRPr="00C064DF">
        <w:rPr>
          <w:rStyle w:val="hps"/>
          <w:i/>
        </w:rPr>
        <w:t xml:space="preserve">that </w:t>
      </w:r>
      <w:r>
        <w:rPr>
          <w:rStyle w:val="hps"/>
          <w:i/>
        </w:rPr>
        <w:t xml:space="preserve">the current ratio and inventory </w:t>
      </w:r>
      <w:proofErr w:type="spellStart"/>
      <w:r>
        <w:rPr>
          <w:rStyle w:val="hps"/>
          <w:i/>
        </w:rPr>
        <w:t xml:space="preserve">turn </w:t>
      </w:r>
      <w:r w:rsidRPr="00C064DF">
        <w:rPr>
          <w:rStyle w:val="hps"/>
          <w:i/>
        </w:rPr>
        <w:t>over</w:t>
      </w:r>
      <w:proofErr w:type="spellEnd"/>
      <w:r>
        <w:rPr>
          <w:rStyle w:val="hps"/>
          <w:i/>
        </w:rPr>
        <w:t xml:space="preserve"> </w:t>
      </w:r>
      <w:r w:rsidRPr="00C064DF">
        <w:rPr>
          <w:rStyle w:val="hps"/>
          <w:i/>
        </w:rPr>
        <w:t>no effect on</w:t>
      </w:r>
      <w:r>
        <w:rPr>
          <w:rStyle w:val="hps"/>
          <w:i/>
        </w:rPr>
        <w:t xml:space="preserve"> </w:t>
      </w:r>
      <w:r w:rsidRPr="00C064DF">
        <w:rPr>
          <w:rStyle w:val="hps"/>
          <w:i/>
        </w:rPr>
        <w:t>profit growth in</w:t>
      </w:r>
      <w:r>
        <w:rPr>
          <w:rStyle w:val="hps"/>
          <w:i/>
        </w:rPr>
        <w:t xml:space="preserve"> </w:t>
      </w:r>
      <w:r w:rsidRPr="00C064DF">
        <w:rPr>
          <w:rStyle w:val="hps"/>
          <w:i/>
        </w:rPr>
        <w:t>food and beverage companies</w:t>
      </w:r>
      <w:r w:rsidRPr="00C064DF">
        <w:rPr>
          <w:i/>
        </w:rPr>
        <w:t xml:space="preserve">, </w:t>
      </w:r>
      <w:r w:rsidRPr="00C064DF">
        <w:rPr>
          <w:rStyle w:val="hps"/>
          <w:i/>
        </w:rPr>
        <w:t>debt to equity ratio</w:t>
      </w:r>
      <w:r>
        <w:rPr>
          <w:rStyle w:val="hps"/>
          <w:i/>
        </w:rPr>
        <w:t xml:space="preserve"> </w:t>
      </w:r>
      <w:r w:rsidRPr="00C064DF">
        <w:rPr>
          <w:rStyle w:val="hps"/>
          <w:i/>
        </w:rPr>
        <w:t>is a significant positive</w:t>
      </w:r>
      <w:r>
        <w:rPr>
          <w:rStyle w:val="hps"/>
          <w:i/>
        </w:rPr>
        <w:t xml:space="preserve"> </w:t>
      </w:r>
      <w:r w:rsidRPr="00C064DF">
        <w:rPr>
          <w:rStyle w:val="hps"/>
          <w:i/>
        </w:rPr>
        <w:t>effect</w:t>
      </w:r>
      <w:r w:rsidRPr="00C064DF">
        <w:rPr>
          <w:i/>
        </w:rPr>
        <w:t xml:space="preserve">, while </w:t>
      </w:r>
      <w:r w:rsidRPr="00C064DF">
        <w:rPr>
          <w:rStyle w:val="hps"/>
          <w:i/>
        </w:rPr>
        <w:t>total</w:t>
      </w:r>
      <w:r>
        <w:rPr>
          <w:rStyle w:val="hps"/>
          <w:i/>
        </w:rPr>
        <w:t xml:space="preserve"> </w:t>
      </w:r>
      <w:r w:rsidRPr="00C064DF">
        <w:rPr>
          <w:rStyle w:val="hps"/>
          <w:i/>
        </w:rPr>
        <w:t>asset turn over</w:t>
      </w:r>
      <w:r>
        <w:rPr>
          <w:rStyle w:val="hps"/>
          <w:i/>
        </w:rPr>
        <w:t xml:space="preserve"> </w:t>
      </w:r>
      <w:r w:rsidRPr="00C064DF">
        <w:rPr>
          <w:rStyle w:val="hps"/>
          <w:i/>
        </w:rPr>
        <w:t>a significant</w:t>
      </w:r>
      <w:r>
        <w:rPr>
          <w:rStyle w:val="hps"/>
          <w:i/>
        </w:rPr>
        <w:t xml:space="preserve"> </w:t>
      </w:r>
      <w:r w:rsidRPr="00C064DF">
        <w:rPr>
          <w:rStyle w:val="hps"/>
          <w:i/>
        </w:rPr>
        <w:t>negative</w:t>
      </w:r>
      <w:r>
        <w:rPr>
          <w:rStyle w:val="hps"/>
          <w:i/>
        </w:rPr>
        <w:t xml:space="preserve"> </w:t>
      </w:r>
      <w:r w:rsidRPr="00C064DF">
        <w:rPr>
          <w:rStyle w:val="hps"/>
          <w:i/>
        </w:rPr>
        <w:t>impact</w:t>
      </w:r>
      <w:r>
        <w:rPr>
          <w:rStyle w:val="hps"/>
          <w:i/>
        </w:rPr>
        <w:t xml:space="preserve"> </w:t>
      </w:r>
      <w:r w:rsidRPr="00C064DF">
        <w:rPr>
          <w:rStyle w:val="hps"/>
          <w:i/>
        </w:rPr>
        <w:t>on</w:t>
      </w:r>
      <w:r>
        <w:rPr>
          <w:rStyle w:val="hps"/>
          <w:i/>
        </w:rPr>
        <w:t xml:space="preserve"> </w:t>
      </w:r>
      <w:r w:rsidRPr="00C064DF">
        <w:rPr>
          <w:rStyle w:val="hps"/>
          <w:i/>
        </w:rPr>
        <w:t>profit growth in</w:t>
      </w:r>
      <w:r>
        <w:rPr>
          <w:rStyle w:val="hps"/>
          <w:i/>
        </w:rPr>
        <w:t xml:space="preserve"> </w:t>
      </w:r>
      <w:r w:rsidRPr="00C064DF">
        <w:rPr>
          <w:rStyle w:val="hps"/>
          <w:i/>
        </w:rPr>
        <w:t>food and beverage company</w:t>
      </w:r>
      <w:r w:rsidRPr="00C064DF">
        <w:rPr>
          <w:i/>
        </w:rPr>
        <w:t>.</w:t>
      </w:r>
    </w:p>
    <w:p w:rsidR="00DE2AC8" w:rsidRDefault="00DE2AC8" w:rsidP="00DE2AC8">
      <w:pPr>
        <w:jc w:val="both"/>
        <w:rPr>
          <w:rFonts w:eastAsiaTheme="minorEastAsia"/>
          <w:b/>
          <w:bCs/>
          <w:i/>
          <w:iCs/>
          <w:sz w:val="23"/>
          <w:szCs w:val="23"/>
          <w:lang w:eastAsia="ja-JP"/>
        </w:rPr>
      </w:pPr>
    </w:p>
    <w:p w:rsidR="00DE2AC8" w:rsidRDefault="00DE2AC8" w:rsidP="00DE2AC8">
      <w:pPr>
        <w:rPr>
          <w:rFonts w:eastAsiaTheme="minorEastAsia"/>
          <w:b/>
          <w:bCs/>
          <w:i/>
          <w:iCs/>
          <w:sz w:val="23"/>
          <w:szCs w:val="23"/>
          <w:lang w:eastAsia="ja-JP"/>
        </w:rPr>
      </w:pPr>
    </w:p>
    <w:p w:rsidR="00DE2AC8" w:rsidRPr="00BC6819" w:rsidRDefault="00DE2AC8" w:rsidP="00DE2AC8">
      <w:pPr>
        <w:ind w:left="1134" w:hanging="1134"/>
        <w:jc w:val="both"/>
        <w:rPr>
          <w:i/>
        </w:rPr>
      </w:pPr>
      <w:r>
        <w:rPr>
          <w:b/>
          <w:bCs/>
          <w:i/>
          <w:iCs/>
          <w:sz w:val="23"/>
          <w:szCs w:val="23"/>
        </w:rPr>
        <w:t>Keywords</w:t>
      </w:r>
      <w:r>
        <w:rPr>
          <w:i/>
          <w:iCs/>
          <w:sz w:val="23"/>
          <w:szCs w:val="23"/>
        </w:rPr>
        <w:t>:</w:t>
      </w:r>
      <w:r w:rsidRPr="00BC6819">
        <w:rPr>
          <w:i/>
          <w:lang w:val="id-ID"/>
        </w:rPr>
        <w:t xml:space="preserve"> current ratio, debt to equity ratio, inventory turnover</w:t>
      </w:r>
      <w:r>
        <w:rPr>
          <w:i/>
        </w:rPr>
        <w:t>,</w:t>
      </w:r>
      <w:r w:rsidRPr="00BC6819">
        <w:rPr>
          <w:i/>
          <w:lang w:val="id-ID"/>
        </w:rPr>
        <w:t xml:space="preserve"> total asset turnover and profit growth</w:t>
      </w:r>
      <w:r>
        <w:rPr>
          <w:i/>
        </w:rPr>
        <w:t>.</w:t>
      </w:r>
    </w:p>
    <w:p w:rsidR="00DE2AC8" w:rsidRPr="00F231C5" w:rsidRDefault="00DE2AC8" w:rsidP="000678B9">
      <w:pPr>
        <w:spacing w:line="360" w:lineRule="auto"/>
        <w:ind w:left="1276"/>
        <w:jc w:val="both"/>
      </w:pPr>
      <w:bookmarkStart w:id="0" w:name="_GoBack"/>
      <w:bookmarkEnd w:id="0"/>
    </w:p>
    <w:sectPr w:rsidR="00DE2AC8" w:rsidRPr="00F231C5" w:rsidSect="00E73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231C5"/>
    <w:rsid w:val="000678B9"/>
    <w:rsid w:val="000D2062"/>
    <w:rsid w:val="001A356F"/>
    <w:rsid w:val="001B375B"/>
    <w:rsid w:val="003B2207"/>
    <w:rsid w:val="00745FE3"/>
    <w:rsid w:val="00794365"/>
    <w:rsid w:val="00802D0E"/>
    <w:rsid w:val="008C106D"/>
    <w:rsid w:val="0095081B"/>
    <w:rsid w:val="00C4115D"/>
    <w:rsid w:val="00DE2AC8"/>
    <w:rsid w:val="00E7311C"/>
    <w:rsid w:val="00F2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77D005-FA70-4E74-A640-8381A0A60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1C5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231C5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231C5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DE2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vaioo</dc:creator>
  <cp:lastModifiedBy>user</cp:lastModifiedBy>
  <cp:revision>6</cp:revision>
  <cp:lastPrinted>2015-06-25T05:58:00Z</cp:lastPrinted>
  <dcterms:created xsi:type="dcterms:W3CDTF">2015-06-18T02:42:00Z</dcterms:created>
  <dcterms:modified xsi:type="dcterms:W3CDTF">2015-06-26T03:20:00Z</dcterms:modified>
</cp:coreProperties>
</file>