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A07" w:rsidRDefault="00921A07" w:rsidP="006E2DA2">
      <w:pPr>
        <w:tabs>
          <w:tab w:val="left" w:pos="567"/>
        </w:tabs>
        <w:jc w:val="center"/>
        <w:rPr>
          <w:rFonts w:ascii="Times New Roman" w:hAnsi="Times New Roman"/>
          <w:b/>
          <w:noProof/>
          <w:sz w:val="28"/>
          <w:szCs w:val="28"/>
          <w:lang w:eastAsia="id-ID"/>
        </w:rPr>
      </w:pPr>
      <w:r w:rsidRPr="008427B1">
        <w:rPr>
          <w:rFonts w:ascii="Times New Roman" w:hAnsi="Times New Roman"/>
          <w:b/>
          <w:noProof/>
          <w:sz w:val="28"/>
          <w:szCs w:val="28"/>
          <w:lang w:eastAsia="id-ID"/>
        </w:rPr>
        <w:t>PENGARUH PROFITABILITAS</w:t>
      </w:r>
      <w:r w:rsidRPr="008427B1">
        <w:rPr>
          <w:rFonts w:ascii="Times New Roman" w:hAnsi="Times New Roman"/>
          <w:b/>
          <w:i/>
          <w:noProof/>
          <w:sz w:val="28"/>
          <w:szCs w:val="28"/>
          <w:lang w:eastAsia="id-ID"/>
        </w:rPr>
        <w:t>, LEVERAGE,</w:t>
      </w:r>
      <w:r w:rsidRPr="008427B1">
        <w:rPr>
          <w:rFonts w:ascii="Times New Roman" w:hAnsi="Times New Roman"/>
          <w:b/>
          <w:noProof/>
          <w:sz w:val="28"/>
          <w:szCs w:val="28"/>
          <w:lang w:eastAsia="id-ID"/>
        </w:rPr>
        <w:t xml:space="preserve"> DAN L</w:t>
      </w:r>
      <w:r>
        <w:rPr>
          <w:rFonts w:ascii="Times New Roman" w:hAnsi="Times New Roman"/>
          <w:b/>
          <w:noProof/>
          <w:sz w:val="28"/>
          <w:szCs w:val="28"/>
          <w:lang w:eastAsia="id-ID"/>
        </w:rPr>
        <w:t>IK</w:t>
      </w:r>
      <w:r w:rsidRPr="008427B1">
        <w:rPr>
          <w:rFonts w:ascii="Times New Roman" w:hAnsi="Times New Roman"/>
          <w:b/>
          <w:noProof/>
          <w:sz w:val="28"/>
          <w:szCs w:val="28"/>
          <w:lang w:eastAsia="id-ID"/>
        </w:rPr>
        <w:t xml:space="preserve">UIDITAS TERHADAP KEPUTUSAN PERUSAHAAN MELAKUKAN </w:t>
      </w:r>
      <w:r w:rsidRPr="008427B1">
        <w:rPr>
          <w:rFonts w:ascii="Times New Roman" w:hAnsi="Times New Roman"/>
          <w:b/>
          <w:i/>
          <w:noProof/>
          <w:sz w:val="28"/>
          <w:szCs w:val="28"/>
          <w:lang w:eastAsia="id-ID"/>
        </w:rPr>
        <w:t>DELISTING</w:t>
      </w:r>
      <w:r w:rsidRPr="008427B1">
        <w:rPr>
          <w:rFonts w:ascii="Times New Roman" w:hAnsi="Times New Roman"/>
          <w:b/>
          <w:noProof/>
          <w:sz w:val="28"/>
          <w:szCs w:val="28"/>
          <w:lang w:eastAsia="id-ID"/>
        </w:rPr>
        <w:t xml:space="preserve"> DI BURSA EFEK INDONESIA</w:t>
      </w:r>
    </w:p>
    <w:p w:rsidR="00921A07" w:rsidRDefault="00921A07" w:rsidP="00921A07">
      <w:pPr>
        <w:tabs>
          <w:tab w:val="left" w:pos="567"/>
        </w:tabs>
        <w:spacing w:line="480" w:lineRule="auto"/>
        <w:jc w:val="center"/>
        <w:rPr>
          <w:rFonts w:ascii="Times New Roman" w:hAnsi="Times New Roman"/>
          <w:b/>
          <w:noProof/>
          <w:sz w:val="28"/>
          <w:szCs w:val="28"/>
          <w:lang w:eastAsia="id-ID"/>
        </w:rPr>
      </w:pPr>
    </w:p>
    <w:p w:rsidR="00921A07" w:rsidRDefault="00921A07" w:rsidP="006E2DA2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74D1">
        <w:rPr>
          <w:rFonts w:ascii="Times New Roman" w:hAnsi="Times New Roman" w:cs="Times New Roman"/>
          <w:b/>
          <w:sz w:val="24"/>
          <w:szCs w:val="24"/>
        </w:rPr>
        <w:t>Oleh</w:t>
      </w:r>
      <w:r w:rsidRPr="00A074D1">
        <w:rPr>
          <w:rFonts w:ascii="Times New Roman" w:hAnsi="Times New Roman" w:cs="Times New Roman"/>
          <w:b/>
          <w:sz w:val="24"/>
          <w:szCs w:val="24"/>
        </w:rPr>
        <w:br/>
        <w:t>Andre Agustian</w:t>
      </w:r>
      <w:r w:rsidRPr="00A074D1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A074D1">
        <w:rPr>
          <w:rFonts w:ascii="Times New Roman" w:hAnsi="Times New Roman" w:cs="Times New Roman"/>
          <w:b/>
          <w:sz w:val="24"/>
          <w:szCs w:val="24"/>
        </w:rPr>
        <w:t xml:space="preserve"> , Listiana Sri Mulatsih</w:t>
      </w:r>
      <w:r w:rsidRPr="00A074D1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A074D1">
        <w:rPr>
          <w:rFonts w:ascii="Times New Roman" w:hAnsi="Times New Roman" w:cs="Times New Roman"/>
          <w:b/>
          <w:sz w:val="24"/>
          <w:szCs w:val="24"/>
        </w:rPr>
        <w:t xml:space="preserve"> , Nailal Husna</w:t>
      </w:r>
      <w:r w:rsidRPr="00A074D1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A074D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Mahasiswa Jurusan Manajemen, Fakultas Ekonomi, Universitas Bung Hatta</w:t>
      </w:r>
    </w:p>
    <w:p w:rsidR="00921A07" w:rsidRPr="00921A07" w:rsidRDefault="00921A07" w:rsidP="006E2DA2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Dosen Jurusan Manajemen, Fakultas Ekonomi, Universitas Bung Hatta</w:t>
      </w:r>
      <w:r w:rsidRPr="00A074D1">
        <w:rPr>
          <w:rFonts w:ascii="Times New Roman" w:hAnsi="Times New Roman" w:cs="Times New Roman"/>
          <w:sz w:val="24"/>
          <w:szCs w:val="24"/>
        </w:rPr>
        <w:br/>
      </w:r>
      <w:r w:rsidRPr="00A074D1">
        <w:rPr>
          <w:rFonts w:ascii="Times New Roman" w:hAnsi="Times New Roman" w:cs="Times New Roman"/>
          <w:sz w:val="24"/>
          <w:szCs w:val="24"/>
          <w:lang w:val="en-US"/>
        </w:rPr>
        <w:t>e-mail :</w:t>
      </w:r>
      <w:r w:rsidRPr="00A074D1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4" w:history="1">
        <w:r w:rsidRPr="00A074D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Andreagustian69@yahoo.co.id</w:t>
        </w:r>
      </w:hyperlink>
      <w:r w:rsidRPr="00A074D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A074D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economiciana@yahoo.com</w:t>
        </w:r>
      </w:hyperlink>
      <w:r>
        <w:rPr>
          <w:rFonts w:ascii="Times New Roman" w:hAnsi="Times New Roman"/>
          <w:sz w:val="24"/>
          <w:szCs w:val="24"/>
        </w:rPr>
        <w:t xml:space="preserve">           </w:t>
      </w:r>
      <w:hyperlink r:id="rId6" w:history="1">
        <w:r w:rsidRPr="00A074D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nailalhusna@bunghatta.ac.id</w:t>
        </w:r>
      </w:hyperlink>
    </w:p>
    <w:p w:rsidR="00921A07" w:rsidRPr="00921A07" w:rsidRDefault="00921A07" w:rsidP="00921A07">
      <w:pPr>
        <w:tabs>
          <w:tab w:val="left" w:pos="567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4EDB" w:rsidRPr="00DA6AAA" w:rsidRDefault="00DA6AAA" w:rsidP="00DA6A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AAA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DA6AAA" w:rsidRDefault="00DA6AAA" w:rsidP="006E2DA2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DA6AAA">
        <w:rPr>
          <w:rFonts w:ascii="Times New Roman" w:hAnsi="Times New Roman" w:cs="Times New Roman"/>
          <w:sz w:val="24"/>
          <w:szCs w:val="24"/>
        </w:rPr>
        <w:t xml:space="preserve">Penelitian ini bertujuan untuk mengetahui pengaruh profitabilitas, </w:t>
      </w:r>
      <w:r w:rsidRPr="00DA6AAA">
        <w:rPr>
          <w:rFonts w:ascii="Times New Roman" w:hAnsi="Times New Roman" w:cs="Times New Roman"/>
          <w:i/>
          <w:sz w:val="24"/>
          <w:szCs w:val="24"/>
        </w:rPr>
        <w:t>leverage</w:t>
      </w:r>
      <w:r w:rsidRPr="00DA6AAA">
        <w:rPr>
          <w:rFonts w:ascii="Times New Roman" w:hAnsi="Times New Roman" w:cs="Times New Roman"/>
          <w:sz w:val="24"/>
          <w:szCs w:val="24"/>
        </w:rPr>
        <w:t xml:space="preserve">, dan likuiditas terhadap keputusan perusahaan melakukan </w:t>
      </w:r>
      <w:r w:rsidRPr="00DA6AAA">
        <w:rPr>
          <w:rFonts w:ascii="Times New Roman" w:hAnsi="Times New Roman" w:cs="Times New Roman"/>
          <w:i/>
          <w:sz w:val="24"/>
          <w:szCs w:val="24"/>
        </w:rPr>
        <w:t>delisting</w:t>
      </w:r>
      <w:r>
        <w:rPr>
          <w:rFonts w:ascii="Times New Roman" w:hAnsi="Times New Roman" w:cs="Times New Roman"/>
          <w:sz w:val="24"/>
          <w:szCs w:val="24"/>
        </w:rPr>
        <w:t xml:space="preserve"> di Bursa Efek I</w:t>
      </w:r>
      <w:r w:rsidRPr="00DA6AAA">
        <w:rPr>
          <w:rFonts w:ascii="Times New Roman" w:hAnsi="Times New Roman" w:cs="Times New Roman"/>
          <w:sz w:val="24"/>
          <w:szCs w:val="24"/>
        </w:rPr>
        <w:t xml:space="preserve">ndonesia. Pada penelitian ini menggunakan 19 perusahaan yang </w:t>
      </w:r>
      <w:r w:rsidRPr="00DA6AAA">
        <w:rPr>
          <w:rFonts w:ascii="Times New Roman" w:hAnsi="Times New Roman" w:cs="Times New Roman"/>
          <w:i/>
          <w:sz w:val="24"/>
          <w:szCs w:val="24"/>
        </w:rPr>
        <w:t>delisting</w:t>
      </w:r>
      <w:r w:rsidRPr="00DA6AAA">
        <w:rPr>
          <w:rFonts w:ascii="Times New Roman" w:hAnsi="Times New Roman" w:cs="Times New Roman"/>
          <w:sz w:val="24"/>
          <w:szCs w:val="24"/>
        </w:rPr>
        <w:t xml:space="preserve"> di Bursa Efek Indonesia dari tahun 2009-2014. Pengujian hipotesis menggunakan analisis regresi logistik, karena variabel dependen dalam penelitian ini adalah</w:t>
      </w:r>
      <w:r>
        <w:rPr>
          <w:rFonts w:ascii="Times New Roman" w:hAnsi="Times New Roman" w:cs="Times New Roman"/>
          <w:sz w:val="24"/>
          <w:szCs w:val="24"/>
        </w:rPr>
        <w:t xml:space="preserve"> variabel</w:t>
      </w:r>
      <w:r w:rsidRPr="00DA6AAA">
        <w:rPr>
          <w:rFonts w:ascii="Times New Roman" w:hAnsi="Times New Roman" w:cs="Times New Roman"/>
          <w:sz w:val="24"/>
          <w:szCs w:val="24"/>
        </w:rPr>
        <w:t xml:space="preserve"> </w:t>
      </w:r>
      <w:r w:rsidRPr="00DA6AAA">
        <w:rPr>
          <w:rFonts w:ascii="Times New Roman" w:hAnsi="Times New Roman" w:cs="Times New Roman"/>
          <w:i/>
          <w:sz w:val="24"/>
          <w:szCs w:val="24"/>
        </w:rPr>
        <w:t>dummy</w:t>
      </w:r>
      <w:r w:rsidRPr="00DA6AAA">
        <w:rPr>
          <w:rFonts w:ascii="Times New Roman" w:hAnsi="Times New Roman" w:cs="Times New Roman"/>
          <w:sz w:val="24"/>
          <w:szCs w:val="24"/>
        </w:rPr>
        <w:t xml:space="preserve">. Hasil yang ditemukan bahwa profitabilitas berpengaruh signifikan terhadap perusahaan yang </w:t>
      </w:r>
      <w:r w:rsidRPr="00DA6AAA">
        <w:rPr>
          <w:rFonts w:ascii="Times New Roman" w:hAnsi="Times New Roman" w:cs="Times New Roman"/>
          <w:i/>
          <w:sz w:val="24"/>
          <w:szCs w:val="24"/>
        </w:rPr>
        <w:t>delisting</w:t>
      </w:r>
      <w:r w:rsidRPr="00DA6AAA">
        <w:rPr>
          <w:rFonts w:ascii="Times New Roman" w:hAnsi="Times New Roman" w:cs="Times New Roman"/>
          <w:sz w:val="24"/>
          <w:szCs w:val="24"/>
        </w:rPr>
        <w:t xml:space="preserve">, sedangkan </w:t>
      </w:r>
      <w:r w:rsidRPr="00DA6AAA">
        <w:rPr>
          <w:rFonts w:ascii="Times New Roman" w:hAnsi="Times New Roman" w:cs="Times New Roman"/>
          <w:i/>
          <w:sz w:val="24"/>
          <w:szCs w:val="24"/>
        </w:rPr>
        <w:t>leverage</w:t>
      </w:r>
      <w:r w:rsidRPr="00DA6AAA">
        <w:rPr>
          <w:rFonts w:ascii="Times New Roman" w:hAnsi="Times New Roman" w:cs="Times New Roman"/>
          <w:sz w:val="24"/>
          <w:szCs w:val="24"/>
        </w:rPr>
        <w:t xml:space="preserve"> dan likuiditas tidak berpengaruh signifikan terhadap perusahaan yang melakukan delisting di Bursa Efek Indonesia. </w:t>
      </w:r>
    </w:p>
    <w:p w:rsidR="006E2DA2" w:rsidRDefault="006E2DA2" w:rsidP="006E2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2DA2" w:rsidRPr="00A074D1" w:rsidRDefault="006E2DA2" w:rsidP="006E2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Keywords : </w:t>
      </w:r>
      <w:r w:rsidRPr="00533C33">
        <w:rPr>
          <w:rFonts w:ascii="Times New Roman" w:hAnsi="Times New Roman"/>
          <w:b/>
          <w:i/>
          <w:sz w:val="24"/>
          <w:szCs w:val="24"/>
        </w:rPr>
        <w:t>Delisting, Profitability, Leverage, Liquidity</w:t>
      </w:r>
    </w:p>
    <w:p w:rsidR="006E2DA2" w:rsidRPr="00DA6AAA" w:rsidRDefault="006E2DA2" w:rsidP="006E2D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E2DA2" w:rsidRPr="00DA6AAA" w:rsidSect="00B14E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DA6AAA"/>
    <w:rsid w:val="000A0BD2"/>
    <w:rsid w:val="006E2DA2"/>
    <w:rsid w:val="00921A07"/>
    <w:rsid w:val="00B14EDB"/>
    <w:rsid w:val="00DA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21A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ilalhusna@bunghatta.ac.id" TargetMode="External"/><Relationship Id="rId5" Type="http://schemas.openxmlformats.org/officeDocument/2006/relationships/hyperlink" Target="mailto:economiciana@yahoo.com" TargetMode="External"/><Relationship Id="rId4" Type="http://schemas.openxmlformats.org/officeDocument/2006/relationships/hyperlink" Target="mailto:Andreagustian69@yahoo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Ucup</dc:creator>
  <cp:lastModifiedBy>Ucup</cp:lastModifiedBy>
  <cp:revision>3</cp:revision>
  <dcterms:created xsi:type="dcterms:W3CDTF">2015-06-20T22:02:00Z</dcterms:created>
  <dcterms:modified xsi:type="dcterms:W3CDTF">2015-06-22T13:36:00Z</dcterms:modified>
</cp:coreProperties>
</file>