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A2" w:rsidRPr="00734CC6" w:rsidRDefault="00DD7548" w:rsidP="00734CC6">
      <w:pPr>
        <w:pStyle w:val="ListParagraph"/>
        <w:ind w:left="0" w:right="0"/>
        <w:rPr>
          <w:rFonts w:ascii="Times New Roman" w:hAnsi="Times New Roman"/>
          <w:b/>
          <w:bCs/>
          <w:sz w:val="28"/>
          <w:szCs w:val="28"/>
          <w:lang w:val="id-ID"/>
        </w:rPr>
      </w:pPr>
      <w:r w:rsidRPr="003170A2">
        <w:rPr>
          <w:rFonts w:ascii="Times New Roman" w:hAnsi="Times New Roman"/>
          <w:b/>
          <w:bCs/>
          <w:sz w:val="28"/>
          <w:szCs w:val="28"/>
        </w:rPr>
        <w:t xml:space="preserve">PENGARUH </w:t>
      </w:r>
      <w:r w:rsidR="00734CC6">
        <w:rPr>
          <w:rFonts w:ascii="Times New Roman" w:hAnsi="Times New Roman"/>
          <w:b/>
          <w:bCs/>
          <w:sz w:val="28"/>
          <w:szCs w:val="28"/>
          <w:lang w:val="id-ID"/>
        </w:rPr>
        <w:t xml:space="preserve">PRODUK, HARGA DAN FAKTOR PSIKOLOGIS TERHADAP KEPUTUSAN KONSUMEN DALAM BERBELANJA PRODUK </w:t>
      </w:r>
      <w:r w:rsidR="00734CC6" w:rsidRPr="00734CC6">
        <w:rPr>
          <w:rFonts w:ascii="Times New Roman" w:hAnsi="Times New Roman"/>
          <w:b/>
          <w:bCs/>
          <w:i/>
          <w:sz w:val="28"/>
          <w:szCs w:val="28"/>
          <w:lang w:val="id-ID"/>
        </w:rPr>
        <w:t>ONLINE</w:t>
      </w:r>
      <w:r w:rsidR="00734CC6">
        <w:rPr>
          <w:rFonts w:ascii="Times New Roman" w:hAnsi="Times New Roman"/>
          <w:b/>
          <w:bCs/>
          <w:sz w:val="28"/>
          <w:szCs w:val="28"/>
          <w:lang w:val="id-ID"/>
        </w:rPr>
        <w:t xml:space="preserve"> BARANG FASHION DI KOTA PADANG</w:t>
      </w:r>
    </w:p>
    <w:p w:rsidR="001802FC" w:rsidRDefault="001802FC" w:rsidP="003170A2">
      <w:pPr>
        <w:pStyle w:val="ListParagraph"/>
        <w:ind w:left="0" w:right="0"/>
        <w:rPr>
          <w:rFonts w:ascii="Times New Roman" w:hAnsi="Times New Roman"/>
          <w:b/>
          <w:sz w:val="30"/>
          <w:szCs w:val="28"/>
        </w:rPr>
      </w:pPr>
    </w:p>
    <w:p w:rsidR="001802FC" w:rsidRDefault="001802FC" w:rsidP="003170A2">
      <w:pPr>
        <w:pStyle w:val="ListParagraph"/>
        <w:ind w:left="0" w:right="0"/>
        <w:rPr>
          <w:rFonts w:ascii="Times New Roman" w:hAnsi="Times New Roman"/>
          <w:b/>
          <w:sz w:val="30"/>
          <w:szCs w:val="28"/>
        </w:rPr>
      </w:pPr>
    </w:p>
    <w:p w:rsidR="001802FC" w:rsidRDefault="001802FC" w:rsidP="003170A2">
      <w:pPr>
        <w:pStyle w:val="ListParagraph"/>
        <w:ind w:left="0" w:right="0"/>
        <w:rPr>
          <w:rFonts w:ascii="Times New Roman" w:hAnsi="Times New Roman"/>
          <w:b/>
          <w:sz w:val="30"/>
          <w:szCs w:val="28"/>
        </w:rPr>
      </w:pPr>
    </w:p>
    <w:p w:rsidR="001802FC" w:rsidRDefault="001802FC" w:rsidP="001802F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65F68">
        <w:rPr>
          <w:rFonts w:ascii="Times New Roman" w:hAnsi="Times New Roman"/>
          <w:b/>
          <w:sz w:val="28"/>
          <w:szCs w:val="28"/>
        </w:rPr>
        <w:t>SKRIPSI</w:t>
      </w:r>
    </w:p>
    <w:p w:rsidR="001802FC" w:rsidRDefault="001802FC" w:rsidP="001802F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802FC" w:rsidRPr="00165F68" w:rsidRDefault="001802FC" w:rsidP="001802F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802FC" w:rsidRPr="00165F68" w:rsidRDefault="001802FC" w:rsidP="001802F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802FC" w:rsidRPr="00165F68" w:rsidRDefault="001802FC" w:rsidP="001802F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id-ID" w:eastAsia="id-ID"/>
        </w:rPr>
        <w:drawing>
          <wp:inline distT="0" distB="0" distL="0" distR="0">
            <wp:extent cx="1727200" cy="1689100"/>
            <wp:effectExtent l="19050" t="0" r="6350" b="0"/>
            <wp:docPr id="2" name="Picture 1" descr="B 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 Hat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FC" w:rsidRPr="00165F68" w:rsidRDefault="001802FC" w:rsidP="001802F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802FC" w:rsidRDefault="001802FC" w:rsidP="001802F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802FC" w:rsidRPr="003759A9" w:rsidRDefault="001802FC" w:rsidP="001802FC">
      <w:pPr>
        <w:pStyle w:val="NoSpacing"/>
        <w:jc w:val="center"/>
        <w:rPr>
          <w:rFonts w:ascii="Times New Roman" w:hAnsi="Times New Roman"/>
          <w:b/>
          <w:sz w:val="20"/>
          <w:szCs w:val="28"/>
        </w:rPr>
      </w:pPr>
    </w:p>
    <w:p w:rsidR="001802FC" w:rsidRPr="00C14FAF" w:rsidRDefault="001802FC" w:rsidP="001802F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C14FAF">
        <w:rPr>
          <w:rFonts w:ascii="Times New Roman" w:hAnsi="Times New Roman"/>
          <w:b/>
          <w:sz w:val="28"/>
          <w:szCs w:val="28"/>
        </w:rPr>
        <w:t>Oleh</w:t>
      </w:r>
      <w:proofErr w:type="spellEnd"/>
      <w:r w:rsidRPr="00C14FAF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1802FC" w:rsidRPr="00165F68" w:rsidRDefault="001802FC" w:rsidP="001802F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802FC" w:rsidRPr="00734CC6" w:rsidRDefault="00734CC6" w:rsidP="001802FC">
      <w:pPr>
        <w:pStyle w:val="ListParagraph"/>
        <w:ind w:left="0" w:right="0"/>
        <w:rPr>
          <w:rFonts w:ascii="Times New Roman" w:hAnsi="Times New Roman"/>
          <w:b/>
          <w:sz w:val="28"/>
          <w:szCs w:val="28"/>
          <w:u w:val="single"/>
          <w:lang w:val="id-ID"/>
        </w:rPr>
      </w:pPr>
      <w:r>
        <w:rPr>
          <w:rFonts w:ascii="Times New Roman" w:hAnsi="Times New Roman"/>
          <w:b/>
          <w:sz w:val="28"/>
          <w:szCs w:val="28"/>
          <w:u w:val="single"/>
          <w:lang w:val="id-ID"/>
        </w:rPr>
        <w:t>RIKA ERDI WINATA</w:t>
      </w:r>
    </w:p>
    <w:p w:rsidR="001802FC" w:rsidRPr="00734CC6" w:rsidRDefault="001802FC" w:rsidP="001802FC">
      <w:pPr>
        <w:pStyle w:val="ListParagraph"/>
        <w:ind w:left="0" w:right="0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1</w:t>
      </w:r>
      <w:r w:rsidR="00734CC6">
        <w:rPr>
          <w:rFonts w:ascii="Times New Roman" w:hAnsi="Times New Roman"/>
          <w:b/>
          <w:sz w:val="28"/>
          <w:szCs w:val="28"/>
        </w:rPr>
        <w:t>110011211</w:t>
      </w:r>
      <w:r w:rsidR="00734CC6">
        <w:rPr>
          <w:rFonts w:ascii="Times New Roman" w:hAnsi="Times New Roman"/>
          <w:b/>
          <w:sz w:val="28"/>
          <w:szCs w:val="28"/>
          <w:lang w:val="id-ID"/>
        </w:rPr>
        <w:t>174</w:t>
      </w:r>
    </w:p>
    <w:p w:rsidR="001802FC" w:rsidRPr="00165F68" w:rsidRDefault="001802FC" w:rsidP="001802F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802FC" w:rsidRPr="00165F68" w:rsidRDefault="001802FC" w:rsidP="001802F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802FC" w:rsidRDefault="001802FC" w:rsidP="001802FC">
      <w:pPr>
        <w:spacing w:after="0" w:line="240" w:lineRule="auto"/>
        <w:rPr>
          <w:i/>
          <w:sz w:val="28"/>
          <w:szCs w:val="28"/>
          <w:lang w:val="fi-FI"/>
        </w:rPr>
      </w:pPr>
    </w:p>
    <w:p w:rsidR="001802FC" w:rsidRPr="00C9767B" w:rsidRDefault="001802FC" w:rsidP="001802FC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fi-FI"/>
        </w:rPr>
      </w:pPr>
      <w:r w:rsidRPr="00C9767B">
        <w:rPr>
          <w:rFonts w:ascii="Monotype Corsiva" w:hAnsi="Monotype Corsiva"/>
          <w:i/>
          <w:sz w:val="28"/>
          <w:szCs w:val="28"/>
          <w:lang w:val="fi-FI"/>
        </w:rPr>
        <w:t>Diajukan Untuk Memenuhi Salah Satu Syarat</w:t>
      </w:r>
    </w:p>
    <w:p w:rsidR="001802FC" w:rsidRPr="00C9767B" w:rsidRDefault="001802FC" w:rsidP="001802FC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sv-SE"/>
        </w:rPr>
      </w:pPr>
      <w:r w:rsidRPr="00C9767B">
        <w:rPr>
          <w:rFonts w:ascii="Monotype Corsiva" w:hAnsi="Monotype Corsiva"/>
          <w:i/>
          <w:sz w:val="28"/>
          <w:szCs w:val="28"/>
          <w:lang w:val="sv-SE"/>
        </w:rPr>
        <w:t>Guna Memperoleh Gelar Sarjana Ekonomi</w:t>
      </w:r>
    </w:p>
    <w:p w:rsidR="001802FC" w:rsidRPr="00C9767B" w:rsidRDefault="001802FC" w:rsidP="001802FC">
      <w:pPr>
        <w:spacing w:after="0" w:line="240" w:lineRule="auto"/>
        <w:jc w:val="center"/>
        <w:rPr>
          <w:rFonts w:ascii="Monotype Corsiva" w:hAnsi="Monotype Corsiva"/>
          <w:i/>
          <w:sz w:val="28"/>
          <w:szCs w:val="28"/>
          <w:lang w:val="sv-SE"/>
        </w:rPr>
      </w:pPr>
      <w:r w:rsidRPr="00C9767B">
        <w:rPr>
          <w:rFonts w:ascii="Monotype Corsiva" w:hAnsi="Monotype Corsiva"/>
          <w:i/>
          <w:sz w:val="28"/>
          <w:szCs w:val="28"/>
          <w:lang w:val="sv-SE"/>
        </w:rPr>
        <w:t>Jurusan Manajemen</w:t>
      </w:r>
    </w:p>
    <w:p w:rsidR="001802FC" w:rsidRDefault="001802FC" w:rsidP="001802FC">
      <w:pPr>
        <w:spacing w:after="0" w:line="240" w:lineRule="auto"/>
        <w:jc w:val="center"/>
        <w:rPr>
          <w:i/>
          <w:sz w:val="28"/>
          <w:szCs w:val="28"/>
          <w:lang w:val="fi-FI"/>
        </w:rPr>
      </w:pPr>
    </w:p>
    <w:p w:rsidR="001802FC" w:rsidRPr="00C9767B" w:rsidRDefault="001802FC" w:rsidP="001802FC">
      <w:pPr>
        <w:spacing w:after="0" w:line="240" w:lineRule="auto"/>
        <w:rPr>
          <w:i/>
          <w:sz w:val="14"/>
          <w:szCs w:val="28"/>
          <w:lang w:val="sv-SE"/>
        </w:rPr>
      </w:pPr>
    </w:p>
    <w:p w:rsidR="001802FC" w:rsidRPr="00165F68" w:rsidRDefault="001802FC" w:rsidP="001802FC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1802FC" w:rsidRPr="00165F68" w:rsidRDefault="001802FC" w:rsidP="001802F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65F68">
        <w:rPr>
          <w:rFonts w:ascii="Times New Roman" w:hAnsi="Times New Roman"/>
          <w:b/>
          <w:sz w:val="28"/>
          <w:szCs w:val="28"/>
        </w:rPr>
        <w:t>JURUSAN MANAJEMEN</w:t>
      </w:r>
    </w:p>
    <w:p w:rsidR="001802FC" w:rsidRPr="00165F68" w:rsidRDefault="001802FC" w:rsidP="001802F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65F68">
        <w:rPr>
          <w:rFonts w:ascii="Times New Roman" w:hAnsi="Times New Roman"/>
          <w:b/>
          <w:sz w:val="28"/>
          <w:szCs w:val="28"/>
        </w:rPr>
        <w:t>FAKULTAS EKONOMI</w:t>
      </w:r>
    </w:p>
    <w:p w:rsidR="001802FC" w:rsidRPr="00165F68" w:rsidRDefault="001802FC" w:rsidP="001802F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65F68">
        <w:rPr>
          <w:rFonts w:ascii="Times New Roman" w:hAnsi="Times New Roman"/>
          <w:b/>
          <w:sz w:val="28"/>
          <w:szCs w:val="28"/>
        </w:rPr>
        <w:t>UNIVERSITAS BUNG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65F68">
        <w:rPr>
          <w:rFonts w:ascii="Times New Roman" w:hAnsi="Times New Roman"/>
          <w:b/>
          <w:sz w:val="28"/>
          <w:szCs w:val="28"/>
        </w:rPr>
        <w:t>HATTA</w:t>
      </w:r>
    </w:p>
    <w:p w:rsidR="001802FC" w:rsidRPr="00165F68" w:rsidRDefault="001802FC" w:rsidP="001802FC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65F68">
        <w:rPr>
          <w:rFonts w:ascii="Times New Roman" w:hAnsi="Times New Roman"/>
          <w:b/>
          <w:sz w:val="28"/>
          <w:szCs w:val="28"/>
        </w:rPr>
        <w:t>PADANG</w:t>
      </w:r>
    </w:p>
    <w:p w:rsidR="003F53B7" w:rsidRPr="0015614D" w:rsidRDefault="001802FC" w:rsidP="00C9767B">
      <w:pPr>
        <w:pStyle w:val="NoSpacing"/>
        <w:tabs>
          <w:tab w:val="center" w:pos="4110"/>
          <w:tab w:val="left" w:pos="5280"/>
        </w:tabs>
        <w:rPr>
          <w:rFonts w:ascii="Times New Roman" w:hAnsi="Times New Roman"/>
          <w:b/>
          <w:bCs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</w:rPr>
        <w:tab/>
        <w:t>2015</w:t>
      </w:r>
    </w:p>
    <w:sectPr w:rsidR="003F53B7" w:rsidRPr="0015614D" w:rsidSect="00C9767B">
      <w:pgSz w:w="11907" w:h="16840" w:code="9"/>
      <w:pgMar w:top="2268" w:right="1701" w:bottom="1701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0934C6"/>
    <w:rsid w:val="00060581"/>
    <w:rsid w:val="000934C6"/>
    <w:rsid w:val="000A6B25"/>
    <w:rsid w:val="00103B9E"/>
    <w:rsid w:val="0015614D"/>
    <w:rsid w:val="001802FC"/>
    <w:rsid w:val="001840E1"/>
    <w:rsid w:val="001B4A81"/>
    <w:rsid w:val="002A164A"/>
    <w:rsid w:val="002D18A1"/>
    <w:rsid w:val="002F0044"/>
    <w:rsid w:val="002F466F"/>
    <w:rsid w:val="003170A2"/>
    <w:rsid w:val="003201CA"/>
    <w:rsid w:val="00362A0E"/>
    <w:rsid w:val="003B27F3"/>
    <w:rsid w:val="003E5A76"/>
    <w:rsid w:val="003F2C62"/>
    <w:rsid w:val="003F3918"/>
    <w:rsid w:val="003F53B7"/>
    <w:rsid w:val="00440A2E"/>
    <w:rsid w:val="00441DF0"/>
    <w:rsid w:val="004536F2"/>
    <w:rsid w:val="00481703"/>
    <w:rsid w:val="00491464"/>
    <w:rsid w:val="004A25A3"/>
    <w:rsid w:val="0050750C"/>
    <w:rsid w:val="00510392"/>
    <w:rsid w:val="0051591B"/>
    <w:rsid w:val="005B06E6"/>
    <w:rsid w:val="00633853"/>
    <w:rsid w:val="00656CE7"/>
    <w:rsid w:val="0068089E"/>
    <w:rsid w:val="00686009"/>
    <w:rsid w:val="006B3D72"/>
    <w:rsid w:val="006D3D2A"/>
    <w:rsid w:val="00730947"/>
    <w:rsid w:val="00734CC6"/>
    <w:rsid w:val="007432C7"/>
    <w:rsid w:val="00773249"/>
    <w:rsid w:val="007D15BC"/>
    <w:rsid w:val="0081601E"/>
    <w:rsid w:val="00844577"/>
    <w:rsid w:val="008600E6"/>
    <w:rsid w:val="008E0D67"/>
    <w:rsid w:val="008E1500"/>
    <w:rsid w:val="008F5C22"/>
    <w:rsid w:val="00907DD3"/>
    <w:rsid w:val="009A1B3C"/>
    <w:rsid w:val="009B0851"/>
    <w:rsid w:val="009B7B5E"/>
    <w:rsid w:val="009C077C"/>
    <w:rsid w:val="009E6096"/>
    <w:rsid w:val="00A2024D"/>
    <w:rsid w:val="00A6108C"/>
    <w:rsid w:val="00A73845"/>
    <w:rsid w:val="00B42FBA"/>
    <w:rsid w:val="00BF17C6"/>
    <w:rsid w:val="00C06B1F"/>
    <w:rsid w:val="00C14FAF"/>
    <w:rsid w:val="00C76158"/>
    <w:rsid w:val="00C9767B"/>
    <w:rsid w:val="00D11CC2"/>
    <w:rsid w:val="00D43461"/>
    <w:rsid w:val="00D730C6"/>
    <w:rsid w:val="00DA0DC4"/>
    <w:rsid w:val="00DD7548"/>
    <w:rsid w:val="00E40FA6"/>
    <w:rsid w:val="00EF0212"/>
    <w:rsid w:val="00EF6B10"/>
    <w:rsid w:val="00F17FEA"/>
    <w:rsid w:val="00FA7FED"/>
    <w:rsid w:val="00FD654A"/>
    <w:rsid w:val="00FE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4D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67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9767B"/>
    <w:pPr>
      <w:spacing w:after="0" w:line="240" w:lineRule="auto"/>
      <w:ind w:left="720" w:right="1701"/>
      <w:contextualSpacing/>
      <w:jc w:val="center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Pengaruh Return on Assets dan Pertumbuhan Perusahaan Terhadap Dividen Payout Ratio dengan Leverage Sebagai Variabel Moderating Pada Perusahaan yang Listed di Bursa Efek Indonesia</vt:lpstr>
    </vt:vector>
  </TitlesOfParts>
  <Company>HOME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Pengaruh Return on Assets dan Pertumbuhan Perusahaan Terhadap Dividen Payout Ratio dengan Leverage Sebagai Variabel Moderating Pada Perusahaan yang Listed di Bursa Efek Indonesia</dc:title>
  <dc:creator>user</dc:creator>
  <cp:lastModifiedBy>Axioo</cp:lastModifiedBy>
  <cp:revision>2</cp:revision>
  <cp:lastPrinted>2015-02-25T21:17:00Z</cp:lastPrinted>
  <dcterms:created xsi:type="dcterms:W3CDTF">2015-06-20T04:14:00Z</dcterms:created>
  <dcterms:modified xsi:type="dcterms:W3CDTF">2015-06-20T04:14:00Z</dcterms:modified>
</cp:coreProperties>
</file>